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1D" w:rsidRPr="00AB6457" w:rsidRDefault="0033251D" w:rsidP="0033251D">
      <w:pPr>
        <w:pStyle w:val="NoSpacing"/>
        <w:jc w:val="center"/>
        <w:rPr>
          <w:sz w:val="28"/>
          <w:szCs w:val="28"/>
        </w:rPr>
      </w:pPr>
      <w:r w:rsidRPr="00AB6457">
        <w:rPr>
          <w:sz w:val="28"/>
          <w:szCs w:val="28"/>
        </w:rPr>
        <w:t>PLANNING BOARD</w:t>
      </w:r>
    </w:p>
    <w:p w:rsidR="0033251D" w:rsidRDefault="00137E16" w:rsidP="0033251D">
      <w:pPr>
        <w:pStyle w:val="NoSpacing"/>
        <w:jc w:val="center"/>
        <w:rPr>
          <w:sz w:val="28"/>
          <w:szCs w:val="28"/>
        </w:rPr>
      </w:pPr>
      <w:r>
        <w:rPr>
          <w:sz w:val="28"/>
          <w:szCs w:val="28"/>
        </w:rPr>
        <w:t>October 28, 2014</w:t>
      </w:r>
    </w:p>
    <w:tbl>
      <w:tblPr>
        <w:tblpPr w:leftFromText="180" w:rightFromText="180" w:vertAnchor="page" w:horzAnchor="margin" w:tblpY="1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97"/>
        <w:gridCol w:w="922"/>
        <w:gridCol w:w="1082"/>
        <w:gridCol w:w="905"/>
        <w:gridCol w:w="1079"/>
        <w:gridCol w:w="856"/>
        <w:gridCol w:w="877"/>
        <w:gridCol w:w="883"/>
        <w:gridCol w:w="1030"/>
      </w:tblGrid>
      <w:tr w:rsidR="0033251D" w:rsidRPr="00A83AA4" w:rsidTr="0033251D">
        <w:trPr>
          <w:trHeight w:val="800"/>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proofErr w:type="spellStart"/>
            <w:r w:rsidRPr="00A83AA4">
              <w:rPr>
                <w:rFonts w:eastAsia="Times New Roman"/>
                <w:sz w:val="20"/>
                <w:szCs w:val="20"/>
              </w:rPr>
              <w:t>Tish</w:t>
            </w:r>
            <w:proofErr w:type="spellEnd"/>
            <w:r w:rsidRPr="00A83AA4">
              <w:rPr>
                <w:rFonts w:eastAsia="Times New Roman"/>
                <w:sz w:val="20"/>
                <w:szCs w:val="20"/>
              </w:rPr>
              <w:t xml:space="preserve"> Brady</w:t>
            </w:r>
          </w:p>
          <w:p w:rsidR="0033251D" w:rsidRPr="00A83AA4" w:rsidRDefault="0033251D" w:rsidP="0033251D">
            <w:pPr>
              <w:spacing w:after="0" w:line="240" w:lineRule="auto"/>
              <w:jc w:val="center"/>
              <w:rPr>
                <w:rFonts w:eastAsia="Times New Roman"/>
                <w:sz w:val="20"/>
                <w:szCs w:val="20"/>
              </w:rPr>
            </w:pPr>
            <w:r>
              <w:rPr>
                <w:rFonts w:eastAsia="Times New Roman"/>
                <w:sz w:val="20"/>
                <w:szCs w:val="20"/>
              </w:rPr>
              <w:t>A-2</w:t>
            </w:r>
          </w:p>
        </w:tc>
        <w:tc>
          <w:tcPr>
            <w:tcW w:w="922"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Carol Brodie</w:t>
            </w:r>
          </w:p>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2017</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Frank Broughton</w:t>
            </w:r>
          </w:p>
          <w:p w:rsidR="0033251D" w:rsidRPr="00A83AA4" w:rsidRDefault="0033251D" w:rsidP="0033251D">
            <w:pPr>
              <w:spacing w:after="0" w:line="240" w:lineRule="auto"/>
              <w:jc w:val="center"/>
              <w:rPr>
                <w:rFonts w:eastAsia="Times New Roman"/>
                <w:sz w:val="20"/>
                <w:szCs w:val="20"/>
              </w:rPr>
            </w:pPr>
            <w:r>
              <w:rPr>
                <w:rFonts w:eastAsia="Times New Roman"/>
                <w:sz w:val="20"/>
                <w:szCs w:val="20"/>
              </w:rPr>
              <w:t>A-1</w:t>
            </w:r>
          </w:p>
        </w:tc>
        <w:tc>
          <w:tcPr>
            <w:tcW w:w="905"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Ed</w:t>
            </w:r>
          </w:p>
          <w:p w:rsidR="0033251D" w:rsidRPr="00A83AA4" w:rsidRDefault="0033251D" w:rsidP="0033251D">
            <w:pPr>
              <w:spacing w:after="0" w:line="240" w:lineRule="auto"/>
              <w:jc w:val="center"/>
              <w:rPr>
                <w:rFonts w:eastAsia="Times New Roman"/>
                <w:sz w:val="20"/>
                <w:szCs w:val="20"/>
              </w:rPr>
            </w:pPr>
            <w:proofErr w:type="spellStart"/>
            <w:r w:rsidRPr="00A83AA4">
              <w:rPr>
                <w:rFonts w:eastAsia="Times New Roman"/>
                <w:sz w:val="20"/>
                <w:szCs w:val="20"/>
              </w:rPr>
              <w:t>Dinkuhn</w:t>
            </w:r>
            <w:proofErr w:type="spellEnd"/>
          </w:p>
          <w:p w:rsidR="0033251D" w:rsidRPr="00A83AA4" w:rsidRDefault="0033251D" w:rsidP="0033251D">
            <w:pPr>
              <w:spacing w:after="0" w:line="240" w:lineRule="auto"/>
              <w:jc w:val="center"/>
              <w:rPr>
                <w:rFonts w:eastAsia="Times New Roman"/>
                <w:sz w:val="20"/>
                <w:szCs w:val="20"/>
              </w:rPr>
            </w:pPr>
            <w:r>
              <w:rPr>
                <w:rFonts w:eastAsia="Times New Roman"/>
                <w:sz w:val="20"/>
                <w:szCs w:val="20"/>
              </w:rPr>
              <w:t>2014</w:t>
            </w:r>
          </w:p>
        </w:tc>
        <w:tc>
          <w:tcPr>
            <w:tcW w:w="1079"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Joe Ostrowski</w:t>
            </w:r>
          </w:p>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Chair</w:t>
            </w:r>
          </w:p>
          <w:p w:rsidR="0033251D" w:rsidRPr="00A83AA4" w:rsidRDefault="0033251D" w:rsidP="0033251D">
            <w:pPr>
              <w:spacing w:after="0" w:line="240" w:lineRule="auto"/>
              <w:jc w:val="center"/>
              <w:rPr>
                <w:rFonts w:eastAsia="Times New Roman"/>
                <w:sz w:val="20"/>
                <w:szCs w:val="20"/>
              </w:rPr>
            </w:pPr>
            <w:r>
              <w:rPr>
                <w:rFonts w:eastAsia="Times New Roman"/>
                <w:sz w:val="20"/>
                <w:szCs w:val="20"/>
              </w:rPr>
              <w:t>2019</w:t>
            </w:r>
          </w:p>
        </w:tc>
        <w:tc>
          <w:tcPr>
            <w:tcW w:w="856"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 xml:space="preserve">Janice Ross </w:t>
            </w:r>
          </w:p>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2018</w:t>
            </w:r>
          </w:p>
        </w:tc>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Neil</w:t>
            </w:r>
          </w:p>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Ross</w:t>
            </w:r>
          </w:p>
          <w:p w:rsidR="0033251D" w:rsidRPr="00A83AA4" w:rsidRDefault="0033251D" w:rsidP="0033251D">
            <w:pPr>
              <w:spacing w:after="0" w:line="240" w:lineRule="auto"/>
              <w:jc w:val="center"/>
              <w:rPr>
                <w:rFonts w:eastAsia="Times New Roman"/>
                <w:sz w:val="20"/>
                <w:szCs w:val="20"/>
              </w:rPr>
            </w:pPr>
            <w:r>
              <w:rPr>
                <w:rFonts w:eastAsia="Times New Roman"/>
                <w:sz w:val="20"/>
                <w:szCs w:val="20"/>
              </w:rPr>
              <w:t>2016</w:t>
            </w:r>
          </w:p>
        </w:tc>
        <w:tc>
          <w:tcPr>
            <w:tcW w:w="883"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 xml:space="preserve">Jamey </w:t>
            </w:r>
            <w:proofErr w:type="spellStart"/>
            <w:r w:rsidRPr="00A83AA4">
              <w:rPr>
                <w:rFonts w:eastAsia="Times New Roman"/>
                <w:sz w:val="20"/>
                <w:szCs w:val="20"/>
              </w:rPr>
              <w:t>Solecki</w:t>
            </w:r>
            <w:proofErr w:type="spellEnd"/>
          </w:p>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2015</w:t>
            </w:r>
          </w:p>
        </w:tc>
        <w:tc>
          <w:tcPr>
            <w:tcW w:w="1030" w:type="dxa"/>
            <w:shd w:val="clear" w:color="auto" w:fill="auto"/>
          </w:tcPr>
          <w:p w:rsidR="0033251D" w:rsidRDefault="0033251D" w:rsidP="0033251D">
            <w:pPr>
              <w:spacing w:after="0" w:line="240" w:lineRule="auto"/>
              <w:jc w:val="center"/>
              <w:rPr>
                <w:rFonts w:eastAsia="Times New Roman"/>
                <w:sz w:val="20"/>
                <w:szCs w:val="20"/>
              </w:rPr>
            </w:pPr>
          </w:p>
          <w:p w:rsidR="0033251D" w:rsidRPr="00A83AA4" w:rsidRDefault="0033251D" w:rsidP="0033251D">
            <w:pPr>
              <w:spacing w:after="0" w:line="240" w:lineRule="auto"/>
              <w:jc w:val="center"/>
              <w:rPr>
                <w:rFonts w:eastAsia="Times New Roman"/>
                <w:sz w:val="20"/>
                <w:szCs w:val="20"/>
              </w:rPr>
            </w:pPr>
            <w:r>
              <w:rPr>
                <w:rFonts w:eastAsia="Times New Roman"/>
                <w:sz w:val="20"/>
                <w:szCs w:val="20"/>
              </w:rPr>
              <w:t>Vacant</w:t>
            </w:r>
          </w:p>
        </w:tc>
      </w:tr>
      <w:tr w:rsidR="0033251D" w:rsidRPr="00A83AA4" w:rsidTr="0033251D">
        <w:trPr>
          <w:trHeight w:val="229"/>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1/22</w:t>
            </w: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Excused</w:t>
            </w:r>
          </w:p>
        </w:tc>
        <w:tc>
          <w:tcPr>
            <w:tcW w:w="1082"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Present</w:t>
            </w:r>
          </w:p>
        </w:tc>
        <w:tc>
          <w:tcPr>
            <w:tcW w:w="856"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Present</w:t>
            </w:r>
          </w:p>
        </w:tc>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Excused</w:t>
            </w:r>
          </w:p>
        </w:tc>
        <w:tc>
          <w:tcPr>
            <w:tcW w:w="883"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Present</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33251D">
        <w:trPr>
          <w:trHeight w:val="281"/>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2/25</w:t>
            </w: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33251D">
        <w:trPr>
          <w:trHeight w:val="263"/>
        </w:trPr>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3/25</w:t>
            </w:r>
          </w:p>
        </w:tc>
        <w:tc>
          <w:tcPr>
            <w:tcW w:w="83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30" w:type="dxa"/>
            <w:shd w:val="clear" w:color="auto" w:fill="auto"/>
          </w:tcPr>
          <w:p w:rsidR="0033251D" w:rsidRDefault="0033251D" w:rsidP="0033251D">
            <w:pPr>
              <w:spacing w:after="0" w:line="240" w:lineRule="auto"/>
              <w:jc w:val="center"/>
              <w:rPr>
                <w:rFonts w:eastAsia="Times New Roman"/>
                <w:sz w:val="20"/>
                <w:szCs w:val="20"/>
              </w:rPr>
            </w:pPr>
          </w:p>
        </w:tc>
      </w:tr>
      <w:tr w:rsidR="0033251D" w:rsidRPr="00A83AA4" w:rsidTr="0033251D">
        <w:trPr>
          <w:trHeight w:val="263"/>
        </w:trPr>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4/22</w:t>
            </w:r>
          </w:p>
        </w:tc>
        <w:tc>
          <w:tcPr>
            <w:tcW w:w="83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Absent</w:t>
            </w:r>
          </w:p>
        </w:tc>
        <w:tc>
          <w:tcPr>
            <w:tcW w:w="1030" w:type="dxa"/>
            <w:shd w:val="clear" w:color="auto" w:fill="auto"/>
          </w:tcPr>
          <w:p w:rsidR="0033251D" w:rsidRDefault="0033251D" w:rsidP="0033251D">
            <w:pPr>
              <w:spacing w:after="0" w:line="240" w:lineRule="auto"/>
              <w:jc w:val="center"/>
              <w:rPr>
                <w:rFonts w:eastAsia="Times New Roman"/>
                <w:sz w:val="20"/>
                <w:szCs w:val="20"/>
              </w:rPr>
            </w:pPr>
          </w:p>
        </w:tc>
      </w:tr>
      <w:tr w:rsidR="0033251D" w:rsidRPr="00A83AA4" w:rsidTr="0033251D">
        <w:trPr>
          <w:trHeight w:val="263"/>
        </w:trPr>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5/20</w:t>
            </w:r>
          </w:p>
        </w:tc>
        <w:tc>
          <w:tcPr>
            <w:tcW w:w="83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905"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30" w:type="dxa"/>
            <w:shd w:val="clear" w:color="auto" w:fill="auto"/>
          </w:tcPr>
          <w:p w:rsidR="0033251D" w:rsidRDefault="0033251D" w:rsidP="0033251D">
            <w:pPr>
              <w:spacing w:after="0" w:line="240" w:lineRule="auto"/>
              <w:jc w:val="center"/>
              <w:rPr>
                <w:rFonts w:eastAsia="Times New Roman"/>
                <w:sz w:val="20"/>
                <w:szCs w:val="20"/>
              </w:rPr>
            </w:pPr>
          </w:p>
        </w:tc>
      </w:tr>
      <w:tr w:rsidR="0033251D" w:rsidRPr="00A83AA4" w:rsidTr="0033251D">
        <w:trPr>
          <w:trHeight w:val="247"/>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6/24</w:t>
            </w: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905"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Absent</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33251D">
        <w:trPr>
          <w:trHeight w:val="256"/>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7/22</w:t>
            </w: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905"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33251D">
        <w:trPr>
          <w:trHeight w:val="274"/>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8/26</w:t>
            </w: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Absent</w:t>
            </w:r>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905"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Absent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ED770A">
        <w:trPr>
          <w:trHeight w:val="258"/>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9/23</w:t>
            </w:r>
          </w:p>
        </w:tc>
        <w:tc>
          <w:tcPr>
            <w:tcW w:w="839" w:type="dxa"/>
            <w:shd w:val="clear" w:color="auto" w:fill="auto"/>
          </w:tcPr>
          <w:p w:rsidR="0033251D" w:rsidRPr="00A83AA4" w:rsidRDefault="004026EC" w:rsidP="0033251D">
            <w:pPr>
              <w:spacing w:after="0" w:line="240" w:lineRule="auto"/>
              <w:jc w:val="center"/>
              <w:rPr>
                <w:rFonts w:eastAsia="Times New Roman"/>
                <w:sz w:val="20"/>
                <w:szCs w:val="20"/>
              </w:rPr>
            </w:pPr>
            <w:r>
              <w:rPr>
                <w:rFonts w:eastAsia="Times New Roman"/>
                <w:sz w:val="20"/>
                <w:szCs w:val="20"/>
              </w:rPr>
              <w:t>Recused</w:t>
            </w:r>
            <w:bookmarkStart w:id="0" w:name="_GoBack"/>
            <w:bookmarkEnd w:id="0"/>
          </w:p>
        </w:tc>
        <w:tc>
          <w:tcPr>
            <w:tcW w:w="92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Present</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ED770A">
        <w:trPr>
          <w:trHeight w:val="258"/>
        </w:trPr>
        <w:tc>
          <w:tcPr>
            <w:tcW w:w="877"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10/28</w:t>
            </w:r>
          </w:p>
        </w:tc>
        <w:tc>
          <w:tcPr>
            <w:tcW w:w="83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Excused</w:t>
            </w:r>
          </w:p>
        </w:tc>
        <w:tc>
          <w:tcPr>
            <w:tcW w:w="922" w:type="dxa"/>
            <w:shd w:val="clear" w:color="auto" w:fill="auto"/>
          </w:tcPr>
          <w:p w:rsidR="0033251D" w:rsidRDefault="00417D39" w:rsidP="0033251D">
            <w:pPr>
              <w:spacing w:after="0" w:line="240" w:lineRule="auto"/>
              <w:jc w:val="center"/>
              <w:rPr>
                <w:rFonts w:eastAsia="Times New Roman"/>
                <w:sz w:val="20"/>
                <w:szCs w:val="20"/>
              </w:rPr>
            </w:pPr>
            <w:r>
              <w:rPr>
                <w:rFonts w:eastAsia="Times New Roman"/>
                <w:sz w:val="20"/>
                <w:szCs w:val="20"/>
              </w:rPr>
              <w:t>Excused</w:t>
            </w:r>
          </w:p>
        </w:tc>
        <w:tc>
          <w:tcPr>
            <w:tcW w:w="1082" w:type="dxa"/>
            <w:shd w:val="clear" w:color="auto" w:fill="auto"/>
          </w:tcPr>
          <w:p w:rsidR="0033251D" w:rsidRDefault="00AB5E00" w:rsidP="0033251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33251D" w:rsidRDefault="00AB5E00" w:rsidP="0033251D">
            <w:pPr>
              <w:spacing w:after="0" w:line="240" w:lineRule="auto"/>
              <w:jc w:val="center"/>
              <w:rPr>
                <w:rFonts w:eastAsia="Times New Roman"/>
                <w:sz w:val="20"/>
                <w:szCs w:val="20"/>
              </w:rPr>
            </w:pPr>
            <w:r>
              <w:rPr>
                <w:rFonts w:eastAsia="Times New Roman"/>
                <w:sz w:val="20"/>
                <w:szCs w:val="20"/>
              </w:rPr>
              <w:t>Present</w:t>
            </w:r>
          </w:p>
        </w:tc>
        <w:tc>
          <w:tcPr>
            <w:tcW w:w="1079" w:type="dxa"/>
            <w:shd w:val="clear" w:color="auto" w:fill="auto"/>
          </w:tcPr>
          <w:p w:rsidR="0033251D" w:rsidRDefault="00AB5E00" w:rsidP="0033251D">
            <w:pPr>
              <w:spacing w:after="0" w:line="240" w:lineRule="auto"/>
              <w:jc w:val="center"/>
              <w:rPr>
                <w:rFonts w:eastAsia="Times New Roman"/>
                <w:sz w:val="20"/>
                <w:szCs w:val="20"/>
              </w:rPr>
            </w:pPr>
            <w:r>
              <w:rPr>
                <w:rFonts w:eastAsia="Times New Roman"/>
                <w:sz w:val="20"/>
                <w:szCs w:val="20"/>
              </w:rPr>
              <w:t>Present</w:t>
            </w:r>
          </w:p>
        </w:tc>
        <w:tc>
          <w:tcPr>
            <w:tcW w:w="856" w:type="dxa"/>
            <w:shd w:val="clear" w:color="auto" w:fill="auto"/>
          </w:tcPr>
          <w:p w:rsidR="0033251D" w:rsidRDefault="00AB5E00" w:rsidP="0033251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33251D" w:rsidRDefault="00AB5E00" w:rsidP="0033251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33251D" w:rsidRDefault="00417D39" w:rsidP="0033251D">
            <w:pPr>
              <w:spacing w:after="0" w:line="240" w:lineRule="auto"/>
              <w:jc w:val="center"/>
              <w:rPr>
                <w:rFonts w:eastAsia="Times New Roman"/>
                <w:sz w:val="20"/>
                <w:szCs w:val="20"/>
              </w:rPr>
            </w:pPr>
            <w:r>
              <w:rPr>
                <w:rFonts w:eastAsia="Times New Roman"/>
                <w:sz w:val="20"/>
                <w:szCs w:val="20"/>
              </w:rPr>
              <w:t>Excused</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p>
        </w:tc>
      </w:tr>
      <w:tr w:rsidR="0033251D" w:rsidRPr="00A83AA4" w:rsidTr="0033251D">
        <w:trPr>
          <w:trHeight w:val="459"/>
        </w:trPr>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Training</w:t>
            </w:r>
          </w:p>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Hours</w:t>
            </w:r>
          </w:p>
        </w:tc>
        <w:tc>
          <w:tcPr>
            <w:tcW w:w="839"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0</w:t>
            </w:r>
          </w:p>
        </w:tc>
        <w:tc>
          <w:tcPr>
            <w:tcW w:w="922"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0</w:t>
            </w:r>
          </w:p>
        </w:tc>
        <w:tc>
          <w:tcPr>
            <w:tcW w:w="1082"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4 1/2</w:t>
            </w:r>
          </w:p>
        </w:tc>
        <w:tc>
          <w:tcPr>
            <w:tcW w:w="905"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0</w:t>
            </w:r>
          </w:p>
        </w:tc>
        <w:tc>
          <w:tcPr>
            <w:tcW w:w="1079" w:type="dxa"/>
            <w:shd w:val="clear" w:color="auto" w:fill="auto"/>
          </w:tcPr>
          <w:p w:rsidR="0033251D" w:rsidRDefault="0033251D" w:rsidP="0033251D">
            <w:pPr>
              <w:spacing w:after="0" w:line="240" w:lineRule="auto"/>
              <w:jc w:val="center"/>
              <w:rPr>
                <w:rFonts w:eastAsia="Times New Roman"/>
                <w:sz w:val="20"/>
                <w:szCs w:val="20"/>
              </w:rPr>
            </w:pPr>
            <w:r>
              <w:rPr>
                <w:rFonts w:eastAsia="Times New Roman"/>
                <w:sz w:val="20"/>
                <w:szCs w:val="20"/>
              </w:rPr>
              <w:t>8</w:t>
            </w:r>
          </w:p>
          <w:p w:rsidR="0033251D" w:rsidRPr="00A83AA4" w:rsidRDefault="0033251D" w:rsidP="0033251D">
            <w:pPr>
              <w:spacing w:after="0" w:line="240" w:lineRule="auto"/>
              <w:jc w:val="center"/>
              <w:rPr>
                <w:rFonts w:eastAsia="Times New Roman"/>
                <w:sz w:val="20"/>
                <w:szCs w:val="20"/>
              </w:rPr>
            </w:pPr>
          </w:p>
        </w:tc>
        <w:tc>
          <w:tcPr>
            <w:tcW w:w="856"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6</w:t>
            </w:r>
          </w:p>
        </w:tc>
        <w:tc>
          <w:tcPr>
            <w:tcW w:w="877"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4</w:t>
            </w:r>
          </w:p>
        </w:tc>
        <w:tc>
          <w:tcPr>
            <w:tcW w:w="883" w:type="dxa"/>
            <w:shd w:val="clear" w:color="auto" w:fill="auto"/>
          </w:tcPr>
          <w:p w:rsidR="0033251D" w:rsidRPr="00A83AA4" w:rsidRDefault="0033251D" w:rsidP="0033251D">
            <w:pPr>
              <w:spacing w:after="0" w:line="240" w:lineRule="auto"/>
              <w:jc w:val="center"/>
              <w:rPr>
                <w:rFonts w:eastAsia="Times New Roman"/>
                <w:sz w:val="20"/>
                <w:szCs w:val="20"/>
              </w:rPr>
            </w:pPr>
            <w:r>
              <w:rPr>
                <w:rFonts w:eastAsia="Times New Roman"/>
                <w:sz w:val="20"/>
                <w:szCs w:val="20"/>
              </w:rPr>
              <w:t>0</w:t>
            </w:r>
          </w:p>
        </w:tc>
        <w:tc>
          <w:tcPr>
            <w:tcW w:w="1030" w:type="dxa"/>
            <w:shd w:val="clear" w:color="auto" w:fill="auto"/>
          </w:tcPr>
          <w:p w:rsidR="0033251D" w:rsidRPr="00A83AA4" w:rsidRDefault="0033251D" w:rsidP="0033251D">
            <w:pPr>
              <w:spacing w:after="0" w:line="240" w:lineRule="auto"/>
              <w:jc w:val="center"/>
              <w:rPr>
                <w:rFonts w:eastAsia="Times New Roman"/>
                <w:sz w:val="20"/>
                <w:szCs w:val="20"/>
              </w:rPr>
            </w:pPr>
            <w:r w:rsidRPr="00A83AA4">
              <w:rPr>
                <w:rFonts w:eastAsia="Times New Roman"/>
                <w:sz w:val="20"/>
                <w:szCs w:val="20"/>
              </w:rPr>
              <w:t>0</w:t>
            </w:r>
          </w:p>
        </w:tc>
      </w:tr>
    </w:tbl>
    <w:p w:rsidR="0033251D" w:rsidRDefault="0033251D" w:rsidP="0033251D">
      <w:pPr>
        <w:pStyle w:val="NoSpacing"/>
        <w:jc w:val="center"/>
        <w:rPr>
          <w:sz w:val="28"/>
          <w:szCs w:val="28"/>
        </w:rPr>
      </w:pPr>
    </w:p>
    <w:p w:rsidR="0033251D" w:rsidRDefault="0033251D" w:rsidP="0033251D">
      <w:pPr>
        <w:pStyle w:val="NoSpacing"/>
        <w:rPr>
          <w:sz w:val="28"/>
          <w:szCs w:val="28"/>
        </w:rPr>
      </w:pPr>
    </w:p>
    <w:p w:rsidR="0033251D" w:rsidRDefault="0033251D" w:rsidP="0033251D">
      <w:pPr>
        <w:pStyle w:val="NoSpacing"/>
        <w:rPr>
          <w:sz w:val="28"/>
          <w:szCs w:val="28"/>
        </w:rPr>
      </w:pPr>
    </w:p>
    <w:p w:rsidR="0033251D" w:rsidRDefault="0033251D" w:rsidP="0033251D">
      <w:pPr>
        <w:pStyle w:val="NoSpacing"/>
        <w:rPr>
          <w:sz w:val="28"/>
          <w:szCs w:val="28"/>
        </w:rPr>
      </w:pPr>
    </w:p>
    <w:p w:rsidR="0033251D" w:rsidRDefault="0033251D" w:rsidP="0033251D">
      <w:pPr>
        <w:pStyle w:val="NoSpacing"/>
        <w:rPr>
          <w:sz w:val="28"/>
          <w:szCs w:val="28"/>
        </w:rPr>
      </w:pPr>
    </w:p>
    <w:p w:rsidR="0033251D" w:rsidRDefault="0033251D" w:rsidP="0033251D">
      <w:pPr>
        <w:pStyle w:val="NoSpacing"/>
        <w:rPr>
          <w:sz w:val="28"/>
          <w:szCs w:val="28"/>
        </w:rPr>
      </w:pPr>
    </w:p>
    <w:p w:rsidR="00575457" w:rsidRDefault="00575457"/>
    <w:p w:rsidR="00ED770A" w:rsidRDefault="00ED770A"/>
    <w:p w:rsidR="00ED770A" w:rsidRDefault="00ED770A"/>
    <w:p w:rsidR="00ED770A" w:rsidRDefault="00ED770A"/>
    <w:p w:rsidR="00ED770A" w:rsidRDefault="00ED770A"/>
    <w:p w:rsidR="00ED770A" w:rsidRDefault="00AB5E00" w:rsidP="00ED770A">
      <w:pPr>
        <w:pStyle w:val="NoSpacing"/>
        <w:rPr>
          <w:sz w:val="28"/>
          <w:szCs w:val="28"/>
        </w:rPr>
      </w:pPr>
      <w:r>
        <w:rPr>
          <w:sz w:val="28"/>
          <w:szCs w:val="28"/>
        </w:rPr>
        <w:t xml:space="preserve">Guests: Code Enforcement Officer Gary </w:t>
      </w:r>
      <w:proofErr w:type="spellStart"/>
      <w:r>
        <w:rPr>
          <w:sz w:val="28"/>
          <w:szCs w:val="28"/>
        </w:rPr>
        <w:t>Brecker</w:t>
      </w:r>
      <w:proofErr w:type="spellEnd"/>
      <w:r>
        <w:rPr>
          <w:sz w:val="28"/>
          <w:szCs w:val="28"/>
        </w:rPr>
        <w:t xml:space="preserve">, </w:t>
      </w:r>
      <w:r w:rsidR="00137E16">
        <w:rPr>
          <w:sz w:val="28"/>
          <w:szCs w:val="28"/>
        </w:rPr>
        <w:t>Richard &amp; Nancy</w:t>
      </w:r>
      <w:r>
        <w:rPr>
          <w:sz w:val="28"/>
          <w:szCs w:val="28"/>
        </w:rPr>
        <w:t xml:space="preserve"> </w:t>
      </w:r>
      <w:proofErr w:type="spellStart"/>
      <w:r>
        <w:rPr>
          <w:sz w:val="28"/>
          <w:szCs w:val="28"/>
        </w:rPr>
        <w:t>Toucha</w:t>
      </w:r>
      <w:proofErr w:type="spellEnd"/>
      <w:r w:rsidR="00DF58CD">
        <w:rPr>
          <w:sz w:val="28"/>
          <w:szCs w:val="28"/>
        </w:rPr>
        <w:t xml:space="preserve">, Paul </w:t>
      </w:r>
      <w:proofErr w:type="spellStart"/>
      <w:r w:rsidR="00DF58CD">
        <w:rPr>
          <w:sz w:val="28"/>
          <w:szCs w:val="28"/>
        </w:rPr>
        <w:t>Cesana</w:t>
      </w:r>
      <w:proofErr w:type="spellEnd"/>
      <w:r w:rsidR="00DF58CD">
        <w:rPr>
          <w:sz w:val="28"/>
          <w:szCs w:val="28"/>
        </w:rPr>
        <w:t>, Dr. Rita Andaya</w:t>
      </w:r>
    </w:p>
    <w:p w:rsidR="00FA012F" w:rsidRDefault="00FA012F" w:rsidP="00ED770A">
      <w:pPr>
        <w:pStyle w:val="NoSpacing"/>
        <w:rPr>
          <w:sz w:val="28"/>
          <w:szCs w:val="28"/>
        </w:rPr>
      </w:pPr>
    </w:p>
    <w:p w:rsidR="00FA012F" w:rsidRDefault="00FA012F" w:rsidP="00ED770A">
      <w:pPr>
        <w:pStyle w:val="NoSpacing"/>
        <w:rPr>
          <w:sz w:val="28"/>
          <w:szCs w:val="28"/>
        </w:rPr>
      </w:pPr>
      <w:r>
        <w:rPr>
          <w:sz w:val="28"/>
          <w:szCs w:val="28"/>
        </w:rPr>
        <w:t xml:space="preserve">Call to Order: </w:t>
      </w:r>
      <w:r w:rsidR="00DF58CD">
        <w:rPr>
          <w:sz w:val="28"/>
          <w:szCs w:val="28"/>
        </w:rPr>
        <w:t>Meeting was called to order by Chairman Ostrowski.</w:t>
      </w:r>
    </w:p>
    <w:p w:rsidR="00FA012F" w:rsidRDefault="00FA012F" w:rsidP="00ED770A">
      <w:pPr>
        <w:pStyle w:val="NoSpacing"/>
        <w:rPr>
          <w:sz w:val="28"/>
          <w:szCs w:val="28"/>
        </w:rPr>
      </w:pPr>
    </w:p>
    <w:p w:rsidR="00FA012F" w:rsidRDefault="00FA012F" w:rsidP="00ED770A">
      <w:pPr>
        <w:pStyle w:val="NoSpacing"/>
        <w:rPr>
          <w:sz w:val="28"/>
          <w:szCs w:val="28"/>
        </w:rPr>
      </w:pPr>
      <w:r>
        <w:rPr>
          <w:sz w:val="28"/>
          <w:szCs w:val="28"/>
        </w:rPr>
        <w:t xml:space="preserve">Approval of minutes: </w:t>
      </w:r>
      <w:r w:rsidR="00CE0505">
        <w:rPr>
          <w:sz w:val="28"/>
          <w:szCs w:val="28"/>
        </w:rPr>
        <w:t>The minutes of the September meeting were read by the secretary. A m</w:t>
      </w:r>
      <w:r w:rsidR="00137E16">
        <w:rPr>
          <w:sz w:val="28"/>
          <w:szCs w:val="28"/>
        </w:rPr>
        <w:t xml:space="preserve">otion was made by </w:t>
      </w:r>
      <w:r w:rsidR="00A1017E">
        <w:rPr>
          <w:sz w:val="28"/>
          <w:szCs w:val="28"/>
        </w:rPr>
        <w:t>Mr. Ross</w:t>
      </w:r>
      <w:r w:rsidR="00137E16">
        <w:rPr>
          <w:sz w:val="28"/>
          <w:szCs w:val="28"/>
        </w:rPr>
        <w:t xml:space="preserve"> and 2</w:t>
      </w:r>
      <w:r w:rsidR="00137E16" w:rsidRPr="00137E16">
        <w:rPr>
          <w:sz w:val="28"/>
          <w:szCs w:val="28"/>
          <w:vertAlign w:val="superscript"/>
        </w:rPr>
        <w:t>nd</w:t>
      </w:r>
      <w:r w:rsidR="00137E16">
        <w:rPr>
          <w:sz w:val="28"/>
          <w:szCs w:val="28"/>
        </w:rPr>
        <w:t xml:space="preserve"> by </w:t>
      </w:r>
      <w:r w:rsidR="00A1017E">
        <w:rPr>
          <w:sz w:val="28"/>
          <w:szCs w:val="28"/>
        </w:rPr>
        <w:t>Mr. Broughton</w:t>
      </w:r>
      <w:r w:rsidR="00137E16">
        <w:rPr>
          <w:sz w:val="28"/>
          <w:szCs w:val="28"/>
        </w:rPr>
        <w:t xml:space="preserve"> to approve the minutes </w:t>
      </w:r>
      <w:r w:rsidR="00CE0505">
        <w:rPr>
          <w:sz w:val="28"/>
          <w:szCs w:val="28"/>
        </w:rPr>
        <w:t>as read</w:t>
      </w:r>
      <w:r w:rsidR="00137E16">
        <w:rPr>
          <w:sz w:val="28"/>
          <w:szCs w:val="28"/>
        </w:rPr>
        <w:t>. Approved.</w:t>
      </w:r>
    </w:p>
    <w:p w:rsidR="00FA012F" w:rsidRDefault="00FA012F" w:rsidP="00ED770A">
      <w:pPr>
        <w:pStyle w:val="NoSpacing"/>
        <w:rPr>
          <w:sz w:val="28"/>
          <w:szCs w:val="28"/>
        </w:rPr>
      </w:pPr>
    </w:p>
    <w:p w:rsidR="00FA012F" w:rsidRDefault="00FA012F" w:rsidP="00ED770A">
      <w:pPr>
        <w:pStyle w:val="NoSpacing"/>
        <w:rPr>
          <w:sz w:val="28"/>
          <w:szCs w:val="28"/>
        </w:rPr>
      </w:pPr>
      <w:r>
        <w:rPr>
          <w:sz w:val="28"/>
          <w:szCs w:val="28"/>
        </w:rPr>
        <w:t>The chairman explained that this is an open meeting. Guests are allowed to speak if recognized by the chairman.</w:t>
      </w:r>
    </w:p>
    <w:p w:rsidR="00FA012F" w:rsidRDefault="00FA012F" w:rsidP="00ED770A">
      <w:pPr>
        <w:pStyle w:val="NoSpacing"/>
        <w:rPr>
          <w:sz w:val="28"/>
          <w:szCs w:val="28"/>
        </w:rPr>
      </w:pPr>
    </w:p>
    <w:p w:rsidR="00CE0505" w:rsidRDefault="00137E16" w:rsidP="00ED770A">
      <w:pPr>
        <w:pStyle w:val="NoSpacing"/>
        <w:rPr>
          <w:sz w:val="28"/>
          <w:szCs w:val="28"/>
        </w:rPr>
      </w:pPr>
      <w:r>
        <w:rPr>
          <w:sz w:val="28"/>
          <w:szCs w:val="28"/>
        </w:rPr>
        <w:t>Z</w:t>
      </w:r>
      <w:r w:rsidR="00A1017E">
        <w:rPr>
          <w:sz w:val="28"/>
          <w:szCs w:val="28"/>
        </w:rPr>
        <w:t xml:space="preserve">oning </w:t>
      </w:r>
      <w:r>
        <w:rPr>
          <w:sz w:val="28"/>
          <w:szCs w:val="28"/>
        </w:rPr>
        <w:t>B</w:t>
      </w:r>
      <w:r w:rsidR="00A1017E">
        <w:rPr>
          <w:sz w:val="28"/>
          <w:szCs w:val="28"/>
        </w:rPr>
        <w:t>oard of Appeal</w:t>
      </w:r>
      <w:r>
        <w:rPr>
          <w:sz w:val="28"/>
          <w:szCs w:val="28"/>
        </w:rPr>
        <w:t xml:space="preserve"> request for opinion</w:t>
      </w:r>
      <w:r w:rsidR="00FA012F">
        <w:rPr>
          <w:sz w:val="28"/>
          <w:szCs w:val="28"/>
        </w:rPr>
        <w:t xml:space="preserve">: </w:t>
      </w:r>
      <w:r>
        <w:rPr>
          <w:sz w:val="28"/>
          <w:szCs w:val="28"/>
        </w:rPr>
        <w:t xml:space="preserve">The Chairman asked CEO Gary </w:t>
      </w:r>
      <w:proofErr w:type="spellStart"/>
      <w:r>
        <w:rPr>
          <w:sz w:val="28"/>
          <w:szCs w:val="28"/>
        </w:rPr>
        <w:t>Brecker</w:t>
      </w:r>
      <w:proofErr w:type="spellEnd"/>
      <w:r>
        <w:rPr>
          <w:sz w:val="28"/>
          <w:szCs w:val="28"/>
        </w:rPr>
        <w:t xml:space="preserve"> for his comments regarding the fence.</w:t>
      </w:r>
    </w:p>
    <w:p w:rsidR="00141AD3" w:rsidRDefault="00141AD3" w:rsidP="00ED770A">
      <w:pPr>
        <w:pStyle w:val="NoSpacing"/>
        <w:rPr>
          <w:sz w:val="28"/>
          <w:szCs w:val="28"/>
        </w:rPr>
      </w:pPr>
      <w:r>
        <w:rPr>
          <w:sz w:val="28"/>
          <w:szCs w:val="28"/>
        </w:rPr>
        <w:t xml:space="preserve">Mr. </w:t>
      </w:r>
      <w:proofErr w:type="spellStart"/>
      <w:r>
        <w:rPr>
          <w:sz w:val="28"/>
          <w:szCs w:val="28"/>
        </w:rPr>
        <w:t>Brecker</w:t>
      </w:r>
      <w:proofErr w:type="spellEnd"/>
      <w:r>
        <w:rPr>
          <w:sz w:val="28"/>
          <w:szCs w:val="28"/>
        </w:rPr>
        <w:t xml:space="preserve"> read the summary of the letter that he wrote in response to a letter written by Mr. </w:t>
      </w:r>
      <w:proofErr w:type="spellStart"/>
      <w:r>
        <w:rPr>
          <w:sz w:val="28"/>
          <w:szCs w:val="28"/>
        </w:rPr>
        <w:t>Boismenu</w:t>
      </w:r>
      <w:proofErr w:type="spellEnd"/>
      <w:r>
        <w:rPr>
          <w:sz w:val="28"/>
          <w:szCs w:val="28"/>
        </w:rPr>
        <w:t>. His summary is as follows:</w:t>
      </w:r>
    </w:p>
    <w:p w:rsidR="001D4D43" w:rsidRDefault="001D4D43" w:rsidP="00ED770A">
      <w:pPr>
        <w:pStyle w:val="NoSpacing"/>
        <w:rPr>
          <w:sz w:val="28"/>
          <w:szCs w:val="28"/>
        </w:rPr>
      </w:pPr>
    </w:p>
    <w:p w:rsidR="00CE0505" w:rsidRDefault="00141AD3" w:rsidP="00ED770A">
      <w:pPr>
        <w:pStyle w:val="NoSpacing"/>
        <w:rPr>
          <w:sz w:val="28"/>
          <w:szCs w:val="28"/>
        </w:rPr>
      </w:pPr>
      <w:r>
        <w:rPr>
          <w:sz w:val="28"/>
          <w:szCs w:val="28"/>
        </w:rPr>
        <w:t>1. In paragraph 2, the access road is described as the only un-encumbered access for emergency and firefighting apparatus. This statement is false. The circle, at the entrance of the 10</w:t>
      </w:r>
      <w:r w:rsidR="00296951">
        <w:rPr>
          <w:sz w:val="28"/>
          <w:szCs w:val="28"/>
        </w:rPr>
        <w:t xml:space="preserve"> </w:t>
      </w:r>
      <w:r>
        <w:rPr>
          <w:sz w:val="28"/>
          <w:szCs w:val="28"/>
        </w:rPr>
        <w:t>f</w:t>
      </w:r>
      <w:r w:rsidR="00296951">
        <w:rPr>
          <w:sz w:val="28"/>
          <w:szCs w:val="28"/>
        </w:rPr>
        <w:t>oo</w:t>
      </w:r>
      <w:r>
        <w:rPr>
          <w:sz w:val="28"/>
          <w:szCs w:val="28"/>
        </w:rPr>
        <w:t>t easement prevents the large fire trucks from making the wide swing needed to enter the 10 f</w:t>
      </w:r>
      <w:r w:rsidR="00296951">
        <w:rPr>
          <w:sz w:val="28"/>
          <w:szCs w:val="28"/>
        </w:rPr>
        <w:t>oo</w:t>
      </w:r>
      <w:r>
        <w:rPr>
          <w:sz w:val="28"/>
          <w:szCs w:val="28"/>
        </w:rPr>
        <w:t>t wide easement.</w:t>
      </w:r>
    </w:p>
    <w:p w:rsidR="001D4D43" w:rsidRDefault="001D4D43" w:rsidP="00ED770A">
      <w:pPr>
        <w:pStyle w:val="NoSpacing"/>
        <w:rPr>
          <w:sz w:val="28"/>
          <w:szCs w:val="28"/>
        </w:rPr>
      </w:pPr>
    </w:p>
    <w:p w:rsidR="00141AD3" w:rsidRDefault="00296951" w:rsidP="00ED770A">
      <w:pPr>
        <w:pStyle w:val="NoSpacing"/>
        <w:rPr>
          <w:sz w:val="28"/>
          <w:szCs w:val="28"/>
        </w:rPr>
      </w:pPr>
      <w:r>
        <w:rPr>
          <w:sz w:val="28"/>
          <w:szCs w:val="28"/>
        </w:rPr>
        <w:t xml:space="preserve">2. Paragraph </w:t>
      </w:r>
      <w:r w:rsidR="00141AD3">
        <w:rPr>
          <w:sz w:val="28"/>
          <w:szCs w:val="28"/>
        </w:rPr>
        <w:t>4</w:t>
      </w:r>
      <w:r w:rsidR="00FE7D94">
        <w:rPr>
          <w:sz w:val="28"/>
          <w:szCs w:val="28"/>
        </w:rPr>
        <w:t xml:space="preserve"> stated protocol was not followed for obtaining the permit for the fence. This statement is false. Upon the decision that a permit was needed, Mr. </w:t>
      </w:r>
      <w:proofErr w:type="spellStart"/>
      <w:r w:rsidR="00FE7D94">
        <w:rPr>
          <w:sz w:val="28"/>
          <w:szCs w:val="28"/>
        </w:rPr>
        <w:t>Tosha</w:t>
      </w:r>
      <w:proofErr w:type="spellEnd"/>
      <w:r w:rsidR="00FE7D94">
        <w:rPr>
          <w:sz w:val="28"/>
          <w:szCs w:val="28"/>
        </w:rPr>
        <w:t xml:space="preserve"> submitted all the necessary paper work needed to obtain a permit. There was no fee </w:t>
      </w:r>
      <w:r w:rsidR="00FE7D94">
        <w:rPr>
          <w:sz w:val="28"/>
          <w:szCs w:val="28"/>
        </w:rPr>
        <w:lastRenderedPageBreak/>
        <w:t>required. The fence construction was monitored by the undersigned from that point to the present.</w:t>
      </w:r>
    </w:p>
    <w:p w:rsidR="001D4D43" w:rsidRDefault="001D4D43" w:rsidP="00ED770A">
      <w:pPr>
        <w:pStyle w:val="NoSpacing"/>
        <w:rPr>
          <w:sz w:val="28"/>
          <w:szCs w:val="28"/>
        </w:rPr>
      </w:pPr>
    </w:p>
    <w:p w:rsidR="00FE7D94" w:rsidRDefault="00296951" w:rsidP="00ED770A">
      <w:pPr>
        <w:pStyle w:val="NoSpacing"/>
        <w:rPr>
          <w:sz w:val="28"/>
          <w:szCs w:val="28"/>
        </w:rPr>
      </w:pPr>
      <w:r>
        <w:rPr>
          <w:sz w:val="28"/>
          <w:szCs w:val="28"/>
        </w:rPr>
        <w:t xml:space="preserve">3. Paragraph </w:t>
      </w:r>
      <w:r w:rsidR="00FE7D94">
        <w:rPr>
          <w:sz w:val="28"/>
          <w:szCs w:val="28"/>
        </w:rPr>
        <w:t>5 quotes the New York State Fire Prevention Building Code Part 1161. The codes place</w:t>
      </w:r>
      <w:r w:rsidR="002B53E9">
        <w:rPr>
          <w:sz w:val="28"/>
          <w:szCs w:val="28"/>
        </w:rPr>
        <w:t>d</w:t>
      </w:r>
      <w:r w:rsidR="00FE7D94">
        <w:rPr>
          <w:sz w:val="28"/>
          <w:szCs w:val="28"/>
        </w:rPr>
        <w:t xml:space="preserve"> in front of your board, </w:t>
      </w:r>
    </w:p>
    <w:p w:rsidR="00FE7D94" w:rsidRDefault="00FE7D94" w:rsidP="00ED770A">
      <w:pPr>
        <w:pStyle w:val="NoSpacing"/>
        <w:rPr>
          <w:sz w:val="28"/>
          <w:szCs w:val="28"/>
        </w:rPr>
      </w:pPr>
      <w:r>
        <w:rPr>
          <w:sz w:val="28"/>
          <w:szCs w:val="28"/>
        </w:rPr>
        <w:t>1- The New York State Building Code.</w:t>
      </w:r>
    </w:p>
    <w:p w:rsidR="00FE7D94" w:rsidRDefault="00FE7D94" w:rsidP="00ED770A">
      <w:pPr>
        <w:pStyle w:val="NoSpacing"/>
        <w:rPr>
          <w:sz w:val="28"/>
          <w:szCs w:val="28"/>
        </w:rPr>
      </w:pPr>
      <w:r>
        <w:rPr>
          <w:sz w:val="28"/>
          <w:szCs w:val="28"/>
        </w:rPr>
        <w:t>2- The New York State Residential Building Code.</w:t>
      </w:r>
    </w:p>
    <w:p w:rsidR="00FE7D94" w:rsidRDefault="00FE7D94" w:rsidP="00ED770A">
      <w:pPr>
        <w:pStyle w:val="NoSpacing"/>
        <w:rPr>
          <w:sz w:val="28"/>
          <w:szCs w:val="28"/>
        </w:rPr>
      </w:pPr>
      <w:r>
        <w:rPr>
          <w:sz w:val="28"/>
          <w:szCs w:val="28"/>
        </w:rPr>
        <w:t>3- The New York State Fire Code.</w:t>
      </w:r>
    </w:p>
    <w:p w:rsidR="00FE7D94" w:rsidRDefault="00296951" w:rsidP="00ED770A">
      <w:pPr>
        <w:pStyle w:val="NoSpacing"/>
        <w:rPr>
          <w:sz w:val="28"/>
          <w:szCs w:val="28"/>
        </w:rPr>
      </w:pPr>
      <w:r>
        <w:rPr>
          <w:sz w:val="28"/>
          <w:szCs w:val="28"/>
        </w:rPr>
        <w:t>o</w:t>
      </w:r>
      <w:r w:rsidR="00FE7D94">
        <w:rPr>
          <w:sz w:val="28"/>
          <w:szCs w:val="28"/>
        </w:rPr>
        <w:t xml:space="preserve">f which, none have a part 1161, nor 1161.2a nor 1161.2b, and reference is made to page 387 which covers fire </w:t>
      </w:r>
      <w:r w:rsidR="001D4D43">
        <w:rPr>
          <w:sz w:val="28"/>
          <w:szCs w:val="28"/>
        </w:rPr>
        <w:t>department and emergency access, which page 387 in all of the above does not address any of the above. There is no such “Part 1160” in the current building codes at my disposal. However, in reviewing the reference provided, the fence in question is in no way violating any provision.</w:t>
      </w:r>
    </w:p>
    <w:p w:rsidR="001D4D43" w:rsidRDefault="00715A6E" w:rsidP="00ED770A">
      <w:pPr>
        <w:pStyle w:val="NoSpacing"/>
        <w:rPr>
          <w:sz w:val="28"/>
          <w:szCs w:val="28"/>
        </w:rPr>
      </w:pPr>
      <w:r>
        <w:rPr>
          <w:sz w:val="28"/>
          <w:szCs w:val="28"/>
        </w:rPr>
        <w:t xml:space="preserve">The chairman remarked that </w:t>
      </w:r>
      <w:r w:rsidR="007909DF">
        <w:rPr>
          <w:sz w:val="28"/>
          <w:szCs w:val="28"/>
        </w:rPr>
        <w:t>the reference to section 1161 is from the Rochester and Mo</w:t>
      </w:r>
      <w:r w:rsidR="00F07B43">
        <w:rPr>
          <w:sz w:val="28"/>
          <w:szCs w:val="28"/>
        </w:rPr>
        <w:t>nroe County Code Book and n</w:t>
      </w:r>
      <w:r w:rsidR="007909DF">
        <w:rPr>
          <w:sz w:val="28"/>
          <w:szCs w:val="28"/>
        </w:rPr>
        <w:t xml:space="preserve">ot from the Town of Brant or </w:t>
      </w:r>
      <w:r w:rsidR="00F07B43">
        <w:rPr>
          <w:sz w:val="28"/>
          <w:szCs w:val="28"/>
        </w:rPr>
        <w:t xml:space="preserve">New York State. </w:t>
      </w:r>
    </w:p>
    <w:p w:rsidR="00715A6E" w:rsidRDefault="00715A6E" w:rsidP="00ED770A">
      <w:pPr>
        <w:pStyle w:val="NoSpacing"/>
        <w:rPr>
          <w:sz w:val="28"/>
          <w:szCs w:val="28"/>
        </w:rPr>
      </w:pPr>
    </w:p>
    <w:p w:rsidR="001D4D43" w:rsidRDefault="001D4D43" w:rsidP="00ED770A">
      <w:pPr>
        <w:pStyle w:val="NoSpacing"/>
        <w:rPr>
          <w:sz w:val="28"/>
          <w:szCs w:val="28"/>
        </w:rPr>
      </w:pPr>
      <w:r>
        <w:rPr>
          <w:sz w:val="28"/>
          <w:szCs w:val="28"/>
        </w:rPr>
        <w:t xml:space="preserve">4. Fence installations do not require a neighbors approval when installed on </w:t>
      </w:r>
      <w:proofErr w:type="spellStart"/>
      <w:r w:rsidR="00715A6E">
        <w:rPr>
          <w:sz w:val="28"/>
          <w:szCs w:val="28"/>
        </w:rPr>
        <w:t>ones</w:t>
      </w:r>
      <w:proofErr w:type="spellEnd"/>
      <w:r>
        <w:rPr>
          <w:sz w:val="28"/>
          <w:szCs w:val="28"/>
        </w:rPr>
        <w:t xml:space="preserve"> own private property.</w:t>
      </w:r>
    </w:p>
    <w:p w:rsidR="001D4D43" w:rsidRDefault="001D4D43" w:rsidP="00ED770A">
      <w:pPr>
        <w:pStyle w:val="NoSpacing"/>
        <w:rPr>
          <w:sz w:val="28"/>
          <w:szCs w:val="28"/>
        </w:rPr>
      </w:pPr>
    </w:p>
    <w:p w:rsidR="001D4D43" w:rsidRDefault="001D4D43" w:rsidP="00ED770A">
      <w:pPr>
        <w:pStyle w:val="NoSpacing"/>
        <w:rPr>
          <w:sz w:val="28"/>
          <w:szCs w:val="28"/>
        </w:rPr>
      </w:pPr>
      <w:r>
        <w:rPr>
          <w:sz w:val="28"/>
          <w:szCs w:val="28"/>
        </w:rPr>
        <w:t xml:space="preserve">5. The attached letter from the </w:t>
      </w:r>
      <w:proofErr w:type="spellStart"/>
      <w:r>
        <w:rPr>
          <w:sz w:val="28"/>
          <w:szCs w:val="28"/>
        </w:rPr>
        <w:t>Farnham</w:t>
      </w:r>
      <w:proofErr w:type="spellEnd"/>
      <w:r>
        <w:rPr>
          <w:sz w:val="28"/>
          <w:szCs w:val="28"/>
        </w:rPr>
        <w:t xml:space="preserve"> Fire Chief only recommends moving the fence back 5 f</w:t>
      </w:r>
      <w:r w:rsidR="00296951">
        <w:rPr>
          <w:sz w:val="28"/>
          <w:szCs w:val="28"/>
        </w:rPr>
        <w:t>eet</w:t>
      </w:r>
      <w:r>
        <w:rPr>
          <w:sz w:val="28"/>
          <w:szCs w:val="28"/>
        </w:rPr>
        <w:t xml:space="preserve"> to accommodate snow plowing. Snow removal is a responsibility of the easement grantors. Moving the fence is an option for the owner. How much land must the owner give up to satisfy neighbors? It is a civil offence to plow snow onto </w:t>
      </w:r>
      <w:r w:rsidR="002C5A36">
        <w:rPr>
          <w:sz w:val="28"/>
          <w:szCs w:val="28"/>
        </w:rPr>
        <w:t>someone’s</w:t>
      </w:r>
      <w:r w:rsidR="00917D8E">
        <w:rPr>
          <w:sz w:val="28"/>
          <w:szCs w:val="28"/>
        </w:rPr>
        <w:t xml:space="preserve"> private property. I</w:t>
      </w:r>
      <w:r>
        <w:rPr>
          <w:sz w:val="28"/>
          <w:szCs w:val="28"/>
        </w:rPr>
        <w:t>f this easement was 15 or 20 f</w:t>
      </w:r>
      <w:r w:rsidR="00296951">
        <w:rPr>
          <w:sz w:val="28"/>
          <w:szCs w:val="28"/>
        </w:rPr>
        <w:t>ee</w:t>
      </w:r>
      <w:r>
        <w:rPr>
          <w:sz w:val="28"/>
          <w:szCs w:val="28"/>
        </w:rPr>
        <w:t>t wide, snow removal would still be a critical issue for emergency vehicles. Prior to the new fence, the living fence, meaning the woods along the easement stopped the snow and created drifting. The new fence will prevent that. It in no way will act as a snow fence. Snow fences are designed to be 4 f</w:t>
      </w:r>
      <w:r w:rsidR="00296951">
        <w:rPr>
          <w:sz w:val="28"/>
          <w:szCs w:val="28"/>
        </w:rPr>
        <w:t>ee</w:t>
      </w:r>
      <w:r>
        <w:rPr>
          <w:sz w:val="28"/>
          <w:szCs w:val="28"/>
        </w:rPr>
        <w:t>t tall to function.</w:t>
      </w:r>
    </w:p>
    <w:p w:rsidR="001D4D43" w:rsidRDefault="001D4D43" w:rsidP="00ED770A">
      <w:pPr>
        <w:pStyle w:val="NoSpacing"/>
        <w:rPr>
          <w:sz w:val="28"/>
          <w:szCs w:val="28"/>
        </w:rPr>
      </w:pPr>
    </w:p>
    <w:p w:rsidR="001D4D43" w:rsidRDefault="001D4D43" w:rsidP="00ED770A">
      <w:pPr>
        <w:pStyle w:val="NoSpacing"/>
        <w:rPr>
          <w:sz w:val="28"/>
          <w:szCs w:val="28"/>
        </w:rPr>
      </w:pPr>
      <w:r>
        <w:rPr>
          <w:sz w:val="28"/>
          <w:szCs w:val="28"/>
        </w:rPr>
        <w:t>6. Ch</w:t>
      </w:r>
      <w:r w:rsidR="00296951">
        <w:rPr>
          <w:sz w:val="28"/>
          <w:szCs w:val="28"/>
        </w:rPr>
        <w:t>apter</w:t>
      </w:r>
      <w:r>
        <w:rPr>
          <w:sz w:val="28"/>
          <w:szCs w:val="28"/>
        </w:rPr>
        <w:t xml:space="preserve"> 161, Sec</w:t>
      </w:r>
      <w:r w:rsidR="00A948E1">
        <w:rPr>
          <w:sz w:val="28"/>
          <w:szCs w:val="28"/>
        </w:rPr>
        <w:t>tion</w:t>
      </w:r>
      <w:r>
        <w:rPr>
          <w:sz w:val="28"/>
          <w:szCs w:val="28"/>
        </w:rPr>
        <w:t xml:space="preserve"> 161-23 of the Brant Town Code does not regulate fences over 6 f</w:t>
      </w:r>
      <w:r w:rsidR="00296951">
        <w:rPr>
          <w:sz w:val="28"/>
          <w:szCs w:val="28"/>
        </w:rPr>
        <w:t>ee</w:t>
      </w:r>
      <w:r w:rsidR="00A948E1">
        <w:rPr>
          <w:sz w:val="28"/>
          <w:szCs w:val="28"/>
        </w:rPr>
        <w:t>t</w:t>
      </w:r>
      <w:r>
        <w:rPr>
          <w:sz w:val="28"/>
          <w:szCs w:val="28"/>
        </w:rPr>
        <w:t xml:space="preserve"> in height.</w:t>
      </w:r>
    </w:p>
    <w:p w:rsidR="001D4D43" w:rsidRDefault="001D4D43" w:rsidP="00ED770A">
      <w:pPr>
        <w:pStyle w:val="NoSpacing"/>
        <w:rPr>
          <w:sz w:val="28"/>
          <w:szCs w:val="28"/>
        </w:rPr>
      </w:pPr>
    </w:p>
    <w:p w:rsidR="001D4D43" w:rsidRDefault="00A948E1" w:rsidP="00ED770A">
      <w:pPr>
        <w:pStyle w:val="NoSpacing"/>
        <w:rPr>
          <w:sz w:val="28"/>
          <w:szCs w:val="28"/>
        </w:rPr>
      </w:pPr>
      <w:r>
        <w:rPr>
          <w:sz w:val="28"/>
          <w:szCs w:val="28"/>
        </w:rPr>
        <w:t>Mr. Ross</w:t>
      </w:r>
      <w:r w:rsidR="002C5A36">
        <w:rPr>
          <w:sz w:val="28"/>
          <w:szCs w:val="28"/>
        </w:rPr>
        <w:t xml:space="preserve"> raised a question to paragraph 3 of Mr. </w:t>
      </w:r>
      <w:proofErr w:type="spellStart"/>
      <w:r w:rsidR="002C5A36">
        <w:rPr>
          <w:sz w:val="28"/>
          <w:szCs w:val="28"/>
        </w:rPr>
        <w:t>Breckers</w:t>
      </w:r>
      <w:proofErr w:type="spellEnd"/>
      <w:r w:rsidR="002C5A36">
        <w:rPr>
          <w:sz w:val="28"/>
          <w:szCs w:val="28"/>
        </w:rPr>
        <w:t xml:space="preserve"> letter </w:t>
      </w:r>
      <w:r w:rsidR="00715A6E">
        <w:rPr>
          <w:sz w:val="28"/>
          <w:szCs w:val="28"/>
        </w:rPr>
        <w:t>“</w:t>
      </w:r>
      <w:r w:rsidR="002C5A36">
        <w:rPr>
          <w:sz w:val="28"/>
          <w:szCs w:val="28"/>
        </w:rPr>
        <w:t>There is a sign at the entrance drive way which states no trespassing. The entrance drive is just that, a driveway for each home. It is not a road, street or thoroughfare</w:t>
      </w:r>
      <w:r w:rsidR="00715A6E">
        <w:rPr>
          <w:sz w:val="28"/>
          <w:szCs w:val="28"/>
        </w:rPr>
        <w:t>”</w:t>
      </w:r>
      <w:r w:rsidR="002C5A36">
        <w:rPr>
          <w:sz w:val="28"/>
          <w:szCs w:val="28"/>
        </w:rPr>
        <w:t xml:space="preserve">. </w:t>
      </w:r>
      <w:r>
        <w:rPr>
          <w:sz w:val="28"/>
          <w:szCs w:val="28"/>
        </w:rPr>
        <w:t>His</w:t>
      </w:r>
      <w:r w:rsidR="002C5A36">
        <w:rPr>
          <w:sz w:val="28"/>
          <w:szCs w:val="28"/>
        </w:rPr>
        <w:t xml:space="preserve"> question is “If it is not a </w:t>
      </w:r>
      <w:r w:rsidR="00CB1838">
        <w:rPr>
          <w:sz w:val="28"/>
          <w:szCs w:val="28"/>
        </w:rPr>
        <w:t xml:space="preserve">road, street or thoroughfare, exactly what is it?” Mr. </w:t>
      </w:r>
      <w:proofErr w:type="spellStart"/>
      <w:r w:rsidR="00CB1838">
        <w:rPr>
          <w:sz w:val="28"/>
          <w:szCs w:val="28"/>
        </w:rPr>
        <w:t>Breckers</w:t>
      </w:r>
      <w:proofErr w:type="spellEnd"/>
      <w:r w:rsidR="00CB1838">
        <w:rPr>
          <w:sz w:val="28"/>
          <w:szCs w:val="28"/>
        </w:rPr>
        <w:t xml:space="preserve"> response, “It’s a driveway</w:t>
      </w:r>
      <w:r w:rsidR="00715A6E">
        <w:rPr>
          <w:sz w:val="28"/>
          <w:szCs w:val="28"/>
        </w:rPr>
        <w:t>, their own private driveway</w:t>
      </w:r>
      <w:r w:rsidR="00CB1838">
        <w:rPr>
          <w:sz w:val="28"/>
          <w:szCs w:val="28"/>
        </w:rPr>
        <w:t>.”</w:t>
      </w:r>
    </w:p>
    <w:p w:rsidR="00F07B43" w:rsidRDefault="00F07B43" w:rsidP="00ED770A">
      <w:pPr>
        <w:pStyle w:val="NoSpacing"/>
        <w:rPr>
          <w:sz w:val="28"/>
          <w:szCs w:val="28"/>
        </w:rPr>
      </w:pPr>
    </w:p>
    <w:p w:rsidR="00F07B43" w:rsidRDefault="00A948E1" w:rsidP="00ED770A">
      <w:pPr>
        <w:pStyle w:val="NoSpacing"/>
        <w:rPr>
          <w:sz w:val="28"/>
          <w:szCs w:val="28"/>
        </w:rPr>
      </w:pPr>
      <w:r>
        <w:rPr>
          <w:sz w:val="28"/>
          <w:szCs w:val="28"/>
        </w:rPr>
        <w:t xml:space="preserve">Mr. </w:t>
      </w:r>
      <w:proofErr w:type="spellStart"/>
      <w:r>
        <w:rPr>
          <w:sz w:val="28"/>
          <w:szCs w:val="28"/>
        </w:rPr>
        <w:t>Dinkuhn</w:t>
      </w:r>
      <w:proofErr w:type="spellEnd"/>
      <w:r w:rsidR="00F07B43">
        <w:rPr>
          <w:sz w:val="28"/>
          <w:szCs w:val="28"/>
        </w:rPr>
        <w:t xml:space="preserve"> raised a question asking if this is a fence problem or a fire code problem and why is it a problem now? </w:t>
      </w:r>
      <w:r w:rsidR="002B53E9">
        <w:rPr>
          <w:sz w:val="28"/>
          <w:szCs w:val="28"/>
        </w:rPr>
        <w:t xml:space="preserve">Mr. </w:t>
      </w:r>
      <w:proofErr w:type="spellStart"/>
      <w:r w:rsidR="002B53E9">
        <w:rPr>
          <w:sz w:val="28"/>
          <w:szCs w:val="28"/>
        </w:rPr>
        <w:t>Brecker</w:t>
      </w:r>
      <w:proofErr w:type="spellEnd"/>
      <w:r w:rsidR="00F07B43">
        <w:rPr>
          <w:sz w:val="28"/>
          <w:szCs w:val="28"/>
        </w:rPr>
        <w:t xml:space="preserve"> stated that when this subdivision was create, none of these rules applied. </w:t>
      </w:r>
    </w:p>
    <w:p w:rsidR="00CB1838" w:rsidRDefault="00F07B43" w:rsidP="00ED770A">
      <w:pPr>
        <w:pStyle w:val="NoSpacing"/>
        <w:rPr>
          <w:sz w:val="28"/>
          <w:szCs w:val="28"/>
        </w:rPr>
      </w:pPr>
      <w:r>
        <w:rPr>
          <w:sz w:val="28"/>
          <w:szCs w:val="28"/>
        </w:rPr>
        <w:lastRenderedPageBreak/>
        <w:t xml:space="preserve">The CEO informed us that </w:t>
      </w:r>
      <w:r w:rsidR="00665F17">
        <w:rPr>
          <w:sz w:val="28"/>
          <w:szCs w:val="28"/>
        </w:rPr>
        <w:t xml:space="preserve">the fence is not in violation of any code and Mr. </w:t>
      </w:r>
      <w:proofErr w:type="spellStart"/>
      <w:r w:rsidR="00665F17">
        <w:rPr>
          <w:sz w:val="28"/>
          <w:szCs w:val="28"/>
        </w:rPr>
        <w:t>Toucha</w:t>
      </w:r>
      <w:proofErr w:type="spellEnd"/>
      <w:r w:rsidR="00665F17">
        <w:rPr>
          <w:sz w:val="28"/>
          <w:szCs w:val="28"/>
        </w:rPr>
        <w:t xml:space="preserve"> </w:t>
      </w:r>
      <w:r>
        <w:rPr>
          <w:sz w:val="28"/>
          <w:szCs w:val="28"/>
        </w:rPr>
        <w:t xml:space="preserve">has </w:t>
      </w:r>
      <w:r w:rsidR="00665F17">
        <w:rPr>
          <w:sz w:val="28"/>
          <w:szCs w:val="28"/>
        </w:rPr>
        <w:t>re-</w:t>
      </w:r>
      <w:r>
        <w:rPr>
          <w:sz w:val="28"/>
          <w:szCs w:val="28"/>
        </w:rPr>
        <w:t xml:space="preserve">opened the end of the fence based on the engineering drawings to increase the radius of the turn. </w:t>
      </w:r>
      <w:r w:rsidR="00B70B78">
        <w:rPr>
          <w:sz w:val="28"/>
          <w:szCs w:val="28"/>
        </w:rPr>
        <w:t>The Fire Chief inspected the new turning radius and was satisfied that emergency vehic</w:t>
      </w:r>
      <w:r w:rsidR="00665F17">
        <w:rPr>
          <w:sz w:val="28"/>
          <w:szCs w:val="28"/>
        </w:rPr>
        <w:t xml:space="preserve">les could get through. The CEO then stated that although the turning radius is now acceptable, there is a problem with the circle and the </w:t>
      </w:r>
      <w:r w:rsidR="00296951">
        <w:rPr>
          <w:sz w:val="28"/>
          <w:szCs w:val="28"/>
        </w:rPr>
        <w:t>second</w:t>
      </w:r>
      <w:r w:rsidR="00665F17">
        <w:rPr>
          <w:sz w:val="28"/>
          <w:szCs w:val="28"/>
        </w:rPr>
        <w:t xml:space="preserve"> easement going down past the </w:t>
      </w:r>
      <w:proofErr w:type="gramStart"/>
      <w:r w:rsidR="00665F17">
        <w:rPr>
          <w:sz w:val="28"/>
          <w:szCs w:val="28"/>
        </w:rPr>
        <w:t>petitioners</w:t>
      </w:r>
      <w:proofErr w:type="gramEnd"/>
      <w:r w:rsidR="00665F17">
        <w:rPr>
          <w:sz w:val="28"/>
          <w:szCs w:val="28"/>
        </w:rPr>
        <w:t xml:space="preserve"> homes. The easement is only 10 f</w:t>
      </w:r>
      <w:r w:rsidR="00296951">
        <w:rPr>
          <w:sz w:val="28"/>
          <w:szCs w:val="28"/>
        </w:rPr>
        <w:t>eet</w:t>
      </w:r>
      <w:r w:rsidR="00665F17">
        <w:rPr>
          <w:sz w:val="28"/>
          <w:szCs w:val="28"/>
        </w:rPr>
        <w:t xml:space="preserve"> wide and would not permit emergency vehicles to pass each other or turn around. </w:t>
      </w:r>
      <w:r w:rsidR="002107EA">
        <w:rPr>
          <w:sz w:val="28"/>
          <w:szCs w:val="28"/>
        </w:rPr>
        <w:t>The CEO will ask the Fire Chief to write a new letter stating that this is now pass</w:t>
      </w:r>
      <w:r w:rsidR="0031090F">
        <w:rPr>
          <w:sz w:val="28"/>
          <w:szCs w:val="28"/>
        </w:rPr>
        <w:t>a</w:t>
      </w:r>
      <w:r w:rsidR="002107EA">
        <w:rPr>
          <w:sz w:val="28"/>
          <w:szCs w:val="28"/>
        </w:rPr>
        <w:t>ble.</w:t>
      </w:r>
      <w:r w:rsidR="00665F17">
        <w:rPr>
          <w:sz w:val="28"/>
          <w:szCs w:val="28"/>
        </w:rPr>
        <w:t xml:space="preserve"> </w:t>
      </w:r>
      <w:r w:rsidR="0031090F">
        <w:rPr>
          <w:sz w:val="28"/>
          <w:szCs w:val="28"/>
        </w:rPr>
        <w:t>He will also ask him to attend the Zoning Board Hearing.</w:t>
      </w:r>
    </w:p>
    <w:p w:rsidR="00B70B78" w:rsidRDefault="00B70B78" w:rsidP="00ED770A">
      <w:pPr>
        <w:pStyle w:val="NoSpacing"/>
        <w:rPr>
          <w:sz w:val="28"/>
          <w:szCs w:val="28"/>
        </w:rPr>
      </w:pPr>
    </w:p>
    <w:p w:rsidR="007D619B" w:rsidRDefault="00D9412C" w:rsidP="00ED770A">
      <w:pPr>
        <w:pStyle w:val="NoSpacing"/>
        <w:rPr>
          <w:sz w:val="28"/>
          <w:szCs w:val="28"/>
        </w:rPr>
      </w:pPr>
      <w:r>
        <w:rPr>
          <w:sz w:val="28"/>
          <w:szCs w:val="28"/>
        </w:rPr>
        <w:t>Mr</w:t>
      </w:r>
      <w:r w:rsidR="002107EA">
        <w:rPr>
          <w:sz w:val="28"/>
          <w:szCs w:val="28"/>
        </w:rPr>
        <w:t>.</w:t>
      </w:r>
      <w:r>
        <w:rPr>
          <w:sz w:val="28"/>
          <w:szCs w:val="28"/>
        </w:rPr>
        <w:t xml:space="preserve"> </w:t>
      </w:r>
      <w:proofErr w:type="spellStart"/>
      <w:r>
        <w:rPr>
          <w:sz w:val="28"/>
          <w:szCs w:val="28"/>
        </w:rPr>
        <w:t>Toucha</w:t>
      </w:r>
      <w:proofErr w:type="spellEnd"/>
      <w:r>
        <w:rPr>
          <w:sz w:val="28"/>
          <w:szCs w:val="28"/>
        </w:rPr>
        <w:t xml:space="preserve"> </w:t>
      </w:r>
      <w:r w:rsidR="002107EA">
        <w:rPr>
          <w:sz w:val="28"/>
          <w:szCs w:val="28"/>
        </w:rPr>
        <w:t xml:space="preserve">commented that he </w:t>
      </w:r>
      <w:r>
        <w:rPr>
          <w:sz w:val="28"/>
          <w:szCs w:val="28"/>
        </w:rPr>
        <w:t xml:space="preserve">worked with </w:t>
      </w:r>
      <w:r w:rsidR="002107EA">
        <w:rPr>
          <w:sz w:val="28"/>
          <w:szCs w:val="28"/>
        </w:rPr>
        <w:t>the CEO and the Fire Chief to resolve the safety concerns.</w:t>
      </w:r>
      <w:r>
        <w:rPr>
          <w:sz w:val="28"/>
          <w:szCs w:val="28"/>
        </w:rPr>
        <w:t xml:space="preserve"> </w:t>
      </w:r>
    </w:p>
    <w:p w:rsidR="002107EA" w:rsidRDefault="002107EA" w:rsidP="00ED770A">
      <w:pPr>
        <w:pStyle w:val="NoSpacing"/>
        <w:rPr>
          <w:sz w:val="28"/>
          <w:szCs w:val="28"/>
        </w:rPr>
      </w:pPr>
    </w:p>
    <w:p w:rsidR="002107EA" w:rsidRDefault="007D619B" w:rsidP="00ED770A">
      <w:pPr>
        <w:pStyle w:val="NoSpacing"/>
        <w:rPr>
          <w:sz w:val="28"/>
          <w:szCs w:val="28"/>
        </w:rPr>
      </w:pPr>
      <w:r>
        <w:rPr>
          <w:sz w:val="28"/>
          <w:szCs w:val="28"/>
        </w:rPr>
        <w:t xml:space="preserve">Dr. </w:t>
      </w:r>
      <w:r w:rsidR="002107EA">
        <w:rPr>
          <w:sz w:val="28"/>
          <w:szCs w:val="28"/>
        </w:rPr>
        <w:t xml:space="preserve">Andaya stated her concerns were regarding her safety and the safety of her property. She had no issues with the fence as such.  </w:t>
      </w:r>
    </w:p>
    <w:p w:rsidR="002107EA" w:rsidRDefault="002107EA" w:rsidP="00ED770A">
      <w:pPr>
        <w:pStyle w:val="NoSpacing"/>
        <w:rPr>
          <w:sz w:val="28"/>
          <w:szCs w:val="28"/>
        </w:rPr>
      </w:pPr>
    </w:p>
    <w:p w:rsidR="00AB5E00" w:rsidRDefault="0031090F" w:rsidP="003029B3">
      <w:pPr>
        <w:pStyle w:val="NoSpacing"/>
        <w:rPr>
          <w:sz w:val="28"/>
          <w:szCs w:val="28"/>
        </w:rPr>
      </w:pPr>
      <w:r>
        <w:rPr>
          <w:sz w:val="28"/>
          <w:szCs w:val="28"/>
        </w:rPr>
        <w:t xml:space="preserve">Mr. </w:t>
      </w:r>
      <w:proofErr w:type="spellStart"/>
      <w:r>
        <w:rPr>
          <w:sz w:val="28"/>
          <w:szCs w:val="28"/>
        </w:rPr>
        <w:t>Cesana</w:t>
      </w:r>
      <w:proofErr w:type="spellEnd"/>
      <w:r>
        <w:rPr>
          <w:sz w:val="28"/>
          <w:szCs w:val="28"/>
        </w:rPr>
        <w:t xml:space="preserve"> commented </w:t>
      </w:r>
      <w:r w:rsidR="007D619B">
        <w:rPr>
          <w:sz w:val="28"/>
          <w:szCs w:val="28"/>
        </w:rPr>
        <w:t xml:space="preserve">there </w:t>
      </w:r>
      <w:r w:rsidR="0026492E">
        <w:rPr>
          <w:sz w:val="28"/>
          <w:szCs w:val="28"/>
        </w:rPr>
        <w:t>was an existing fence that was set back farther from the access.</w:t>
      </w:r>
      <w:r>
        <w:rPr>
          <w:sz w:val="28"/>
          <w:szCs w:val="28"/>
        </w:rPr>
        <w:t xml:space="preserve"> Apparently the fence deteriorated and was removed. </w:t>
      </w:r>
      <w:r w:rsidR="005027EA">
        <w:rPr>
          <w:sz w:val="28"/>
          <w:szCs w:val="28"/>
        </w:rPr>
        <w:t xml:space="preserve">He feels the major issue is the safety of the residence and the protection of their property and that the fire trucks and ambulances should have access to this property. </w:t>
      </w:r>
    </w:p>
    <w:p w:rsidR="0031090F" w:rsidRDefault="0031090F" w:rsidP="00ED770A">
      <w:pPr>
        <w:pStyle w:val="NoSpacing"/>
        <w:rPr>
          <w:sz w:val="28"/>
          <w:szCs w:val="28"/>
        </w:rPr>
      </w:pPr>
    </w:p>
    <w:p w:rsidR="00C120DA" w:rsidRDefault="005027EA" w:rsidP="00ED770A">
      <w:pPr>
        <w:pStyle w:val="NoSpacing"/>
        <w:rPr>
          <w:sz w:val="28"/>
          <w:szCs w:val="28"/>
        </w:rPr>
      </w:pPr>
      <w:r>
        <w:rPr>
          <w:sz w:val="28"/>
          <w:szCs w:val="28"/>
        </w:rPr>
        <w:t xml:space="preserve">The CEO </w:t>
      </w:r>
      <w:r w:rsidR="00C120DA">
        <w:rPr>
          <w:sz w:val="28"/>
          <w:szCs w:val="28"/>
        </w:rPr>
        <w:t xml:space="preserve">advised those present about private property, “in the </w:t>
      </w:r>
      <w:r>
        <w:rPr>
          <w:sz w:val="28"/>
          <w:szCs w:val="28"/>
        </w:rPr>
        <w:t xml:space="preserve">deeds </w:t>
      </w:r>
      <w:r w:rsidR="00C120DA">
        <w:rPr>
          <w:sz w:val="28"/>
          <w:szCs w:val="28"/>
        </w:rPr>
        <w:t xml:space="preserve">of those grantors of this </w:t>
      </w:r>
      <w:r w:rsidR="0026492E">
        <w:rPr>
          <w:sz w:val="28"/>
          <w:szCs w:val="28"/>
        </w:rPr>
        <w:t>easement</w:t>
      </w:r>
      <w:r w:rsidR="00C120DA">
        <w:rPr>
          <w:sz w:val="28"/>
          <w:szCs w:val="28"/>
        </w:rPr>
        <w:t xml:space="preserve">, it </w:t>
      </w:r>
      <w:r w:rsidR="0026492E">
        <w:rPr>
          <w:sz w:val="28"/>
          <w:szCs w:val="28"/>
        </w:rPr>
        <w:t>states that they must maintain that road</w:t>
      </w:r>
      <w:r w:rsidR="00C120DA">
        <w:rPr>
          <w:sz w:val="28"/>
          <w:szCs w:val="28"/>
        </w:rPr>
        <w:t xml:space="preserve">”.  He stated that </w:t>
      </w:r>
      <w:r w:rsidR="009A0927">
        <w:rPr>
          <w:sz w:val="28"/>
          <w:szCs w:val="28"/>
        </w:rPr>
        <w:t xml:space="preserve">“This is your driveway. It states it in the deed and it states that you must maintain that driveway.” </w:t>
      </w:r>
    </w:p>
    <w:p w:rsidR="009A0927" w:rsidRDefault="009A0927" w:rsidP="00ED770A">
      <w:pPr>
        <w:pStyle w:val="NoSpacing"/>
        <w:rPr>
          <w:sz w:val="28"/>
          <w:szCs w:val="28"/>
        </w:rPr>
      </w:pPr>
    </w:p>
    <w:p w:rsidR="0023453C" w:rsidRDefault="0023453C" w:rsidP="00ED770A">
      <w:pPr>
        <w:pStyle w:val="NoSpacing"/>
        <w:rPr>
          <w:sz w:val="28"/>
          <w:szCs w:val="28"/>
        </w:rPr>
      </w:pPr>
      <w:r>
        <w:rPr>
          <w:sz w:val="28"/>
          <w:szCs w:val="28"/>
        </w:rPr>
        <w:t>M</w:t>
      </w:r>
      <w:r w:rsidR="005A2DF1">
        <w:rPr>
          <w:sz w:val="28"/>
          <w:szCs w:val="28"/>
        </w:rPr>
        <w:t>rs</w:t>
      </w:r>
      <w:r>
        <w:rPr>
          <w:sz w:val="28"/>
          <w:szCs w:val="28"/>
        </w:rPr>
        <w:t xml:space="preserve">. </w:t>
      </w:r>
      <w:proofErr w:type="spellStart"/>
      <w:r>
        <w:rPr>
          <w:sz w:val="28"/>
          <w:szCs w:val="28"/>
        </w:rPr>
        <w:t>T</w:t>
      </w:r>
      <w:r w:rsidR="005A2DF1">
        <w:rPr>
          <w:sz w:val="28"/>
          <w:szCs w:val="28"/>
        </w:rPr>
        <w:t>oucha</w:t>
      </w:r>
      <w:proofErr w:type="spellEnd"/>
      <w:r w:rsidR="005A2DF1">
        <w:rPr>
          <w:sz w:val="28"/>
          <w:szCs w:val="28"/>
        </w:rPr>
        <w:t xml:space="preserve"> </w:t>
      </w:r>
      <w:r>
        <w:rPr>
          <w:sz w:val="28"/>
          <w:szCs w:val="28"/>
        </w:rPr>
        <w:t xml:space="preserve">asked the CEO if the </w:t>
      </w:r>
      <w:r w:rsidR="005A2DF1">
        <w:rPr>
          <w:sz w:val="28"/>
          <w:szCs w:val="28"/>
        </w:rPr>
        <w:t>circle need to be removed for fire</w:t>
      </w:r>
      <w:r>
        <w:rPr>
          <w:sz w:val="28"/>
          <w:szCs w:val="28"/>
        </w:rPr>
        <w:t xml:space="preserve"> </w:t>
      </w:r>
      <w:r w:rsidR="005A2DF1">
        <w:rPr>
          <w:sz w:val="28"/>
          <w:szCs w:val="28"/>
        </w:rPr>
        <w:t xml:space="preserve">trucks to access </w:t>
      </w:r>
      <w:r>
        <w:rPr>
          <w:sz w:val="28"/>
          <w:szCs w:val="28"/>
        </w:rPr>
        <w:t xml:space="preserve">the rest of </w:t>
      </w:r>
      <w:proofErr w:type="gramStart"/>
      <w:r>
        <w:rPr>
          <w:sz w:val="28"/>
          <w:szCs w:val="28"/>
        </w:rPr>
        <w:t>properties?</w:t>
      </w:r>
      <w:proofErr w:type="gramEnd"/>
      <w:r>
        <w:rPr>
          <w:sz w:val="28"/>
          <w:szCs w:val="28"/>
        </w:rPr>
        <w:t xml:space="preserve"> The CEO stated that the L</w:t>
      </w:r>
      <w:r w:rsidR="006C62FE">
        <w:rPr>
          <w:sz w:val="28"/>
          <w:szCs w:val="28"/>
        </w:rPr>
        <w:t xml:space="preserve">otus </w:t>
      </w:r>
      <w:r>
        <w:rPr>
          <w:sz w:val="28"/>
          <w:szCs w:val="28"/>
        </w:rPr>
        <w:t>B</w:t>
      </w:r>
      <w:r w:rsidR="006C62FE">
        <w:rPr>
          <w:sz w:val="28"/>
          <w:szCs w:val="28"/>
        </w:rPr>
        <w:t xml:space="preserve">ay </w:t>
      </w:r>
      <w:r>
        <w:rPr>
          <w:sz w:val="28"/>
          <w:szCs w:val="28"/>
        </w:rPr>
        <w:t>A</w:t>
      </w:r>
      <w:r w:rsidR="006C62FE">
        <w:rPr>
          <w:sz w:val="28"/>
          <w:szCs w:val="28"/>
        </w:rPr>
        <w:t>ssoc</w:t>
      </w:r>
      <w:r>
        <w:rPr>
          <w:sz w:val="28"/>
          <w:szCs w:val="28"/>
        </w:rPr>
        <w:t>iation</w:t>
      </w:r>
      <w:r w:rsidR="006C62FE">
        <w:rPr>
          <w:sz w:val="28"/>
          <w:szCs w:val="28"/>
        </w:rPr>
        <w:t xml:space="preserve"> owns 1/3 of the circle. </w:t>
      </w:r>
      <w:r>
        <w:rPr>
          <w:sz w:val="28"/>
          <w:szCs w:val="28"/>
        </w:rPr>
        <w:t xml:space="preserve">He proposed that only a portion of the circle needed to be removed. </w:t>
      </w:r>
    </w:p>
    <w:p w:rsidR="006C62FE" w:rsidRDefault="0023453C" w:rsidP="00ED770A">
      <w:pPr>
        <w:pStyle w:val="NoSpacing"/>
        <w:rPr>
          <w:sz w:val="28"/>
          <w:szCs w:val="28"/>
        </w:rPr>
      </w:pPr>
      <w:r>
        <w:rPr>
          <w:sz w:val="28"/>
          <w:szCs w:val="28"/>
        </w:rPr>
        <w:t xml:space="preserve">She then asked when it would have to be removed. Mr. </w:t>
      </w:r>
      <w:proofErr w:type="spellStart"/>
      <w:r>
        <w:rPr>
          <w:sz w:val="28"/>
          <w:szCs w:val="28"/>
        </w:rPr>
        <w:t>Brecker</w:t>
      </w:r>
      <w:proofErr w:type="spellEnd"/>
      <w:r>
        <w:rPr>
          <w:sz w:val="28"/>
          <w:szCs w:val="28"/>
        </w:rPr>
        <w:t xml:space="preserve"> stated that they could re</w:t>
      </w:r>
      <w:r w:rsidR="00A948E1">
        <w:rPr>
          <w:sz w:val="28"/>
          <w:szCs w:val="28"/>
        </w:rPr>
        <w:t>-</w:t>
      </w:r>
      <w:r>
        <w:rPr>
          <w:sz w:val="28"/>
          <w:szCs w:val="28"/>
        </w:rPr>
        <w:t>grade</w:t>
      </w:r>
      <w:r w:rsidR="006C62FE">
        <w:rPr>
          <w:sz w:val="28"/>
          <w:szCs w:val="28"/>
        </w:rPr>
        <w:t xml:space="preserve"> the circle so it is </w:t>
      </w:r>
      <w:r w:rsidR="00A12BE9">
        <w:rPr>
          <w:sz w:val="28"/>
          <w:szCs w:val="28"/>
        </w:rPr>
        <w:t>level</w:t>
      </w:r>
      <w:r w:rsidR="006C62FE">
        <w:rPr>
          <w:sz w:val="28"/>
          <w:szCs w:val="28"/>
        </w:rPr>
        <w:t xml:space="preserve"> to the road</w:t>
      </w:r>
      <w:r w:rsidR="00A12BE9">
        <w:rPr>
          <w:sz w:val="28"/>
          <w:szCs w:val="28"/>
        </w:rPr>
        <w:t xml:space="preserve"> and filled with hard fill so the trucks could make the turn and not sink or remove the circle altogether. </w:t>
      </w:r>
    </w:p>
    <w:p w:rsidR="0023453C" w:rsidRDefault="0023453C" w:rsidP="00ED770A">
      <w:pPr>
        <w:pStyle w:val="NoSpacing"/>
        <w:rPr>
          <w:sz w:val="28"/>
          <w:szCs w:val="28"/>
        </w:rPr>
      </w:pPr>
    </w:p>
    <w:p w:rsidR="006C62FE" w:rsidRDefault="00A12BE9" w:rsidP="00ED770A">
      <w:pPr>
        <w:pStyle w:val="NoSpacing"/>
        <w:rPr>
          <w:sz w:val="28"/>
          <w:szCs w:val="28"/>
        </w:rPr>
      </w:pPr>
      <w:r>
        <w:rPr>
          <w:sz w:val="28"/>
          <w:szCs w:val="28"/>
        </w:rPr>
        <w:t>Having no other question, the Chairman made a m</w:t>
      </w:r>
      <w:r w:rsidR="006C62FE">
        <w:rPr>
          <w:sz w:val="28"/>
          <w:szCs w:val="28"/>
        </w:rPr>
        <w:t xml:space="preserve">otion to </w:t>
      </w:r>
      <w:r>
        <w:rPr>
          <w:sz w:val="28"/>
          <w:szCs w:val="28"/>
        </w:rPr>
        <w:t xml:space="preserve">go to </w:t>
      </w:r>
      <w:r w:rsidR="006C62FE">
        <w:rPr>
          <w:sz w:val="28"/>
          <w:szCs w:val="28"/>
        </w:rPr>
        <w:t>executive session</w:t>
      </w:r>
      <w:r>
        <w:rPr>
          <w:sz w:val="28"/>
          <w:szCs w:val="28"/>
        </w:rPr>
        <w:t xml:space="preserve">. </w:t>
      </w:r>
      <w:r w:rsidR="002B53E9">
        <w:rPr>
          <w:sz w:val="28"/>
          <w:szCs w:val="28"/>
        </w:rPr>
        <w:t>Mr. Broughton</w:t>
      </w:r>
      <w:r>
        <w:rPr>
          <w:sz w:val="28"/>
          <w:szCs w:val="28"/>
        </w:rPr>
        <w:t xml:space="preserve"> seconded the motion. Carried.</w:t>
      </w:r>
    </w:p>
    <w:p w:rsidR="006C62FE" w:rsidRDefault="006C62FE" w:rsidP="00ED770A">
      <w:pPr>
        <w:pStyle w:val="NoSpacing"/>
        <w:rPr>
          <w:sz w:val="28"/>
          <w:szCs w:val="28"/>
        </w:rPr>
      </w:pPr>
    </w:p>
    <w:p w:rsidR="00723EDD" w:rsidRDefault="00A12BE9" w:rsidP="00ED770A">
      <w:pPr>
        <w:pStyle w:val="NoSpacing"/>
        <w:rPr>
          <w:sz w:val="28"/>
          <w:szCs w:val="28"/>
        </w:rPr>
      </w:pPr>
      <w:r>
        <w:rPr>
          <w:sz w:val="28"/>
          <w:szCs w:val="28"/>
        </w:rPr>
        <w:t>After discussion in Executive Session, a motion was made by</w:t>
      </w:r>
      <w:r w:rsidR="00EC246D">
        <w:rPr>
          <w:sz w:val="28"/>
          <w:szCs w:val="28"/>
        </w:rPr>
        <w:t xml:space="preserve"> The Chairman and seconded by Mr. Ross, that in response to the letter of the Zoning Board of Appeals, </w:t>
      </w:r>
    </w:p>
    <w:p w:rsidR="00F05278" w:rsidRDefault="00EC246D" w:rsidP="00ED770A">
      <w:pPr>
        <w:pStyle w:val="NoSpacing"/>
        <w:rPr>
          <w:sz w:val="28"/>
          <w:szCs w:val="28"/>
        </w:rPr>
      </w:pPr>
      <w:r>
        <w:rPr>
          <w:sz w:val="28"/>
          <w:szCs w:val="28"/>
        </w:rPr>
        <w:t xml:space="preserve">The Planning Board </w:t>
      </w:r>
      <w:r w:rsidR="00973473">
        <w:rPr>
          <w:sz w:val="28"/>
          <w:szCs w:val="28"/>
        </w:rPr>
        <w:t xml:space="preserve">has reviewed all the documentation provided by the </w:t>
      </w:r>
      <w:r>
        <w:rPr>
          <w:sz w:val="28"/>
          <w:szCs w:val="28"/>
        </w:rPr>
        <w:t>Zoning Board, P</w:t>
      </w:r>
      <w:r w:rsidR="00973473">
        <w:rPr>
          <w:sz w:val="28"/>
          <w:szCs w:val="28"/>
        </w:rPr>
        <w:t xml:space="preserve">etitioners and the </w:t>
      </w:r>
      <w:r>
        <w:rPr>
          <w:sz w:val="28"/>
          <w:szCs w:val="28"/>
        </w:rPr>
        <w:t>CEO. I</w:t>
      </w:r>
      <w:r w:rsidR="00973473">
        <w:rPr>
          <w:sz w:val="28"/>
          <w:szCs w:val="28"/>
        </w:rPr>
        <w:t>n addition, the petitioners</w:t>
      </w:r>
      <w:r>
        <w:rPr>
          <w:sz w:val="28"/>
          <w:szCs w:val="28"/>
        </w:rPr>
        <w:t>,</w:t>
      </w:r>
      <w:r w:rsidR="00973473">
        <w:rPr>
          <w:sz w:val="28"/>
          <w:szCs w:val="28"/>
        </w:rPr>
        <w:t xml:space="preserve"> </w:t>
      </w:r>
      <w:r>
        <w:rPr>
          <w:sz w:val="28"/>
          <w:szCs w:val="28"/>
        </w:rPr>
        <w:t>defendants</w:t>
      </w:r>
      <w:r w:rsidR="00973473">
        <w:rPr>
          <w:sz w:val="28"/>
          <w:szCs w:val="28"/>
        </w:rPr>
        <w:t xml:space="preserve"> &amp; </w:t>
      </w:r>
      <w:r>
        <w:rPr>
          <w:sz w:val="28"/>
          <w:szCs w:val="28"/>
        </w:rPr>
        <w:t xml:space="preserve">CEO </w:t>
      </w:r>
      <w:r w:rsidR="00973473">
        <w:rPr>
          <w:sz w:val="28"/>
          <w:szCs w:val="28"/>
        </w:rPr>
        <w:t xml:space="preserve">spoke at our meeting on </w:t>
      </w:r>
      <w:r>
        <w:rPr>
          <w:sz w:val="28"/>
          <w:szCs w:val="28"/>
        </w:rPr>
        <w:t>October</w:t>
      </w:r>
      <w:r w:rsidR="00973473">
        <w:rPr>
          <w:sz w:val="28"/>
          <w:szCs w:val="28"/>
        </w:rPr>
        <w:t xml:space="preserve"> 28</w:t>
      </w:r>
      <w:r w:rsidR="00973473" w:rsidRPr="00973473">
        <w:rPr>
          <w:sz w:val="28"/>
          <w:szCs w:val="28"/>
          <w:vertAlign w:val="superscript"/>
        </w:rPr>
        <w:t>th</w:t>
      </w:r>
      <w:r w:rsidR="00973473">
        <w:rPr>
          <w:sz w:val="28"/>
          <w:szCs w:val="28"/>
        </w:rPr>
        <w:t xml:space="preserve"> and provided additional commentary for the board to consider in formulating their opinion. Aft</w:t>
      </w:r>
      <w:r w:rsidR="006620CA">
        <w:rPr>
          <w:sz w:val="28"/>
          <w:szCs w:val="28"/>
        </w:rPr>
        <w:t xml:space="preserve">er extensive review </w:t>
      </w:r>
      <w:r>
        <w:rPr>
          <w:sz w:val="28"/>
          <w:szCs w:val="28"/>
        </w:rPr>
        <w:t xml:space="preserve">by the </w:t>
      </w:r>
      <w:r w:rsidR="006620CA">
        <w:rPr>
          <w:sz w:val="28"/>
          <w:szCs w:val="28"/>
        </w:rPr>
        <w:t xml:space="preserve">board </w:t>
      </w:r>
      <w:r>
        <w:rPr>
          <w:sz w:val="28"/>
          <w:szCs w:val="28"/>
        </w:rPr>
        <w:t>members,</w:t>
      </w:r>
      <w:r w:rsidR="00973473">
        <w:rPr>
          <w:sz w:val="28"/>
          <w:szCs w:val="28"/>
        </w:rPr>
        <w:t xml:space="preserve"> it is our </w:t>
      </w:r>
      <w:r w:rsidR="00973473">
        <w:rPr>
          <w:sz w:val="28"/>
          <w:szCs w:val="28"/>
        </w:rPr>
        <w:lastRenderedPageBreak/>
        <w:t xml:space="preserve">opinion that the appeal is without merit. </w:t>
      </w:r>
      <w:r w:rsidR="006620CA">
        <w:rPr>
          <w:sz w:val="28"/>
          <w:szCs w:val="28"/>
        </w:rPr>
        <w:t>Our decision is based on t</w:t>
      </w:r>
      <w:r>
        <w:rPr>
          <w:sz w:val="28"/>
          <w:szCs w:val="28"/>
        </w:rPr>
        <w:t>he following considerations</w:t>
      </w:r>
      <w:r w:rsidR="00F05278">
        <w:rPr>
          <w:sz w:val="28"/>
          <w:szCs w:val="28"/>
        </w:rPr>
        <w:t>:</w:t>
      </w:r>
      <w:r>
        <w:rPr>
          <w:sz w:val="28"/>
          <w:szCs w:val="28"/>
        </w:rPr>
        <w:t xml:space="preserve"> </w:t>
      </w:r>
    </w:p>
    <w:p w:rsidR="00F05278" w:rsidRDefault="00EC246D" w:rsidP="00ED770A">
      <w:pPr>
        <w:pStyle w:val="NoSpacing"/>
        <w:rPr>
          <w:sz w:val="28"/>
          <w:szCs w:val="28"/>
        </w:rPr>
      </w:pPr>
      <w:r>
        <w:rPr>
          <w:sz w:val="28"/>
          <w:szCs w:val="28"/>
        </w:rPr>
        <w:t>1. T</w:t>
      </w:r>
      <w:r w:rsidR="006620CA">
        <w:rPr>
          <w:sz w:val="28"/>
          <w:szCs w:val="28"/>
        </w:rPr>
        <w:t xml:space="preserve">here is no </w:t>
      </w:r>
      <w:r>
        <w:rPr>
          <w:sz w:val="28"/>
          <w:szCs w:val="28"/>
        </w:rPr>
        <w:t>Town C</w:t>
      </w:r>
      <w:r w:rsidR="006620CA">
        <w:rPr>
          <w:sz w:val="28"/>
          <w:szCs w:val="28"/>
        </w:rPr>
        <w:t>ode regulati</w:t>
      </w:r>
      <w:r>
        <w:rPr>
          <w:sz w:val="28"/>
          <w:szCs w:val="28"/>
        </w:rPr>
        <w:t xml:space="preserve">ng the height of the fence. </w:t>
      </w:r>
    </w:p>
    <w:p w:rsidR="00F05278" w:rsidRDefault="00EC246D" w:rsidP="00ED770A">
      <w:pPr>
        <w:pStyle w:val="NoSpacing"/>
        <w:rPr>
          <w:sz w:val="28"/>
          <w:szCs w:val="28"/>
        </w:rPr>
      </w:pPr>
      <w:r>
        <w:rPr>
          <w:sz w:val="28"/>
          <w:szCs w:val="28"/>
        </w:rPr>
        <w:t>2. T</w:t>
      </w:r>
      <w:r w:rsidR="00F05278">
        <w:rPr>
          <w:sz w:val="28"/>
          <w:szCs w:val="28"/>
        </w:rPr>
        <w:t>he Zoning C</w:t>
      </w:r>
      <w:r w:rsidR="006620CA">
        <w:rPr>
          <w:sz w:val="28"/>
          <w:szCs w:val="28"/>
        </w:rPr>
        <w:t xml:space="preserve">ode does not require a building permit for a fence. </w:t>
      </w:r>
    </w:p>
    <w:p w:rsidR="00CA2EDE" w:rsidRDefault="006620CA" w:rsidP="00ED770A">
      <w:pPr>
        <w:pStyle w:val="NoSpacing"/>
        <w:rPr>
          <w:sz w:val="28"/>
          <w:szCs w:val="28"/>
        </w:rPr>
      </w:pPr>
      <w:r>
        <w:rPr>
          <w:sz w:val="28"/>
          <w:szCs w:val="28"/>
        </w:rPr>
        <w:t xml:space="preserve">3. </w:t>
      </w:r>
      <w:r w:rsidR="00F05278">
        <w:rPr>
          <w:sz w:val="28"/>
          <w:szCs w:val="28"/>
        </w:rPr>
        <w:t>The CEO</w:t>
      </w:r>
      <w:r>
        <w:rPr>
          <w:sz w:val="28"/>
          <w:szCs w:val="28"/>
        </w:rPr>
        <w:t xml:space="preserve"> reviewed the emergency vehicle access with the </w:t>
      </w:r>
      <w:r w:rsidR="00F05278">
        <w:rPr>
          <w:sz w:val="28"/>
          <w:szCs w:val="28"/>
        </w:rPr>
        <w:t>F</w:t>
      </w:r>
      <w:r>
        <w:rPr>
          <w:sz w:val="28"/>
          <w:szCs w:val="28"/>
        </w:rPr>
        <w:t xml:space="preserve">ire </w:t>
      </w:r>
      <w:r w:rsidR="00F05278">
        <w:rPr>
          <w:sz w:val="28"/>
          <w:szCs w:val="28"/>
        </w:rPr>
        <w:t>Chief after the adjustments had</w:t>
      </w:r>
      <w:r>
        <w:rPr>
          <w:sz w:val="28"/>
          <w:szCs w:val="28"/>
        </w:rPr>
        <w:t xml:space="preserve"> been made to the turning </w:t>
      </w:r>
      <w:r w:rsidR="00F05278">
        <w:rPr>
          <w:sz w:val="28"/>
          <w:szCs w:val="28"/>
        </w:rPr>
        <w:t>radius</w:t>
      </w:r>
      <w:r>
        <w:rPr>
          <w:sz w:val="28"/>
          <w:szCs w:val="28"/>
        </w:rPr>
        <w:t xml:space="preserve"> of the fence</w:t>
      </w:r>
      <w:r w:rsidR="00F05278">
        <w:rPr>
          <w:sz w:val="28"/>
          <w:szCs w:val="28"/>
        </w:rPr>
        <w:t>. B</w:t>
      </w:r>
      <w:r>
        <w:rPr>
          <w:sz w:val="28"/>
          <w:szCs w:val="28"/>
        </w:rPr>
        <w:t>oth</w:t>
      </w:r>
      <w:r w:rsidR="00F05278">
        <w:rPr>
          <w:sz w:val="28"/>
          <w:szCs w:val="28"/>
        </w:rPr>
        <w:t xml:space="preserve"> the CEO and C</w:t>
      </w:r>
      <w:r>
        <w:rPr>
          <w:sz w:val="28"/>
          <w:szCs w:val="28"/>
        </w:rPr>
        <w:t>hief agreed that the turning radius would be adequate</w:t>
      </w:r>
      <w:r w:rsidR="00F05278">
        <w:rPr>
          <w:sz w:val="28"/>
          <w:szCs w:val="28"/>
        </w:rPr>
        <w:t xml:space="preserve"> for emergency vehicle access. The CEO will communicate with the Fire Chief t</w:t>
      </w:r>
      <w:r>
        <w:rPr>
          <w:sz w:val="28"/>
          <w:szCs w:val="28"/>
        </w:rPr>
        <w:t xml:space="preserve">o have his opinion </w:t>
      </w:r>
      <w:r w:rsidR="00F05278">
        <w:rPr>
          <w:sz w:val="28"/>
          <w:szCs w:val="28"/>
        </w:rPr>
        <w:t xml:space="preserve">rewritten </w:t>
      </w:r>
      <w:r>
        <w:rPr>
          <w:sz w:val="28"/>
          <w:szCs w:val="28"/>
        </w:rPr>
        <w:t xml:space="preserve">to </w:t>
      </w:r>
      <w:r w:rsidR="00F05278">
        <w:rPr>
          <w:sz w:val="28"/>
          <w:szCs w:val="28"/>
        </w:rPr>
        <w:t>state his agreement of the changes.</w:t>
      </w:r>
      <w:r>
        <w:rPr>
          <w:sz w:val="28"/>
          <w:szCs w:val="28"/>
        </w:rPr>
        <w:t xml:space="preserve"> </w:t>
      </w:r>
    </w:p>
    <w:p w:rsidR="00CA2EDE" w:rsidRDefault="006620CA" w:rsidP="00ED770A">
      <w:pPr>
        <w:pStyle w:val="NoSpacing"/>
        <w:rPr>
          <w:sz w:val="28"/>
          <w:szCs w:val="28"/>
        </w:rPr>
      </w:pPr>
      <w:r>
        <w:rPr>
          <w:sz w:val="28"/>
          <w:szCs w:val="28"/>
        </w:rPr>
        <w:t>4</w:t>
      </w:r>
      <w:r w:rsidR="00F05278">
        <w:rPr>
          <w:sz w:val="28"/>
          <w:szCs w:val="28"/>
        </w:rPr>
        <w:t>.</w:t>
      </w:r>
      <w:r>
        <w:rPr>
          <w:sz w:val="28"/>
          <w:szCs w:val="28"/>
        </w:rPr>
        <w:t xml:space="preserve"> </w:t>
      </w:r>
      <w:r w:rsidR="00F05278">
        <w:rPr>
          <w:sz w:val="28"/>
          <w:szCs w:val="28"/>
        </w:rPr>
        <w:t>T</w:t>
      </w:r>
      <w:r>
        <w:rPr>
          <w:sz w:val="28"/>
          <w:szCs w:val="28"/>
        </w:rPr>
        <w:t>he issue of the access in winter months creates a problem with general municipal laws re</w:t>
      </w:r>
      <w:r w:rsidR="00F05278">
        <w:rPr>
          <w:sz w:val="28"/>
          <w:szCs w:val="28"/>
        </w:rPr>
        <w:t>garding</w:t>
      </w:r>
      <w:r>
        <w:rPr>
          <w:sz w:val="28"/>
          <w:szCs w:val="28"/>
        </w:rPr>
        <w:t xml:space="preserve"> sno</w:t>
      </w:r>
      <w:r w:rsidR="00F05278">
        <w:rPr>
          <w:sz w:val="28"/>
          <w:szCs w:val="28"/>
        </w:rPr>
        <w:t>w removal on private property. S</w:t>
      </w:r>
      <w:r>
        <w:rPr>
          <w:sz w:val="28"/>
          <w:szCs w:val="28"/>
        </w:rPr>
        <w:t xml:space="preserve">uch snow removal is only </w:t>
      </w:r>
      <w:r w:rsidR="00F05278">
        <w:rPr>
          <w:sz w:val="28"/>
          <w:szCs w:val="28"/>
        </w:rPr>
        <w:t>permitted</w:t>
      </w:r>
      <w:r>
        <w:rPr>
          <w:sz w:val="28"/>
          <w:szCs w:val="28"/>
        </w:rPr>
        <w:t xml:space="preserve"> in a </w:t>
      </w:r>
      <w:r w:rsidR="00F05278">
        <w:rPr>
          <w:sz w:val="28"/>
          <w:szCs w:val="28"/>
        </w:rPr>
        <w:t>declared</w:t>
      </w:r>
      <w:r>
        <w:rPr>
          <w:sz w:val="28"/>
          <w:szCs w:val="28"/>
        </w:rPr>
        <w:t xml:space="preserve"> state of emergency. </w:t>
      </w:r>
      <w:r w:rsidR="00F05278">
        <w:rPr>
          <w:sz w:val="28"/>
          <w:szCs w:val="28"/>
        </w:rPr>
        <w:t xml:space="preserve">Mr. </w:t>
      </w:r>
      <w:proofErr w:type="spellStart"/>
      <w:r w:rsidR="00F05278">
        <w:rPr>
          <w:sz w:val="28"/>
          <w:szCs w:val="28"/>
        </w:rPr>
        <w:t>T</w:t>
      </w:r>
      <w:r>
        <w:rPr>
          <w:sz w:val="28"/>
          <w:szCs w:val="28"/>
        </w:rPr>
        <w:t>ocha</w:t>
      </w:r>
      <w:proofErr w:type="spellEnd"/>
      <w:r w:rsidR="00CA2EDE">
        <w:rPr>
          <w:sz w:val="28"/>
          <w:szCs w:val="28"/>
        </w:rPr>
        <w:t>,</w:t>
      </w:r>
      <w:r>
        <w:rPr>
          <w:sz w:val="28"/>
          <w:szCs w:val="28"/>
        </w:rPr>
        <w:t xml:space="preserve"> in his </w:t>
      </w:r>
      <w:proofErr w:type="spellStart"/>
      <w:r>
        <w:rPr>
          <w:sz w:val="28"/>
          <w:szCs w:val="28"/>
        </w:rPr>
        <w:t>generousity</w:t>
      </w:r>
      <w:proofErr w:type="spellEnd"/>
      <w:r w:rsidR="00F05278">
        <w:rPr>
          <w:sz w:val="28"/>
          <w:szCs w:val="28"/>
        </w:rPr>
        <w:t>,</w:t>
      </w:r>
      <w:r>
        <w:rPr>
          <w:sz w:val="28"/>
          <w:szCs w:val="28"/>
        </w:rPr>
        <w:t xml:space="preserve"> </w:t>
      </w:r>
      <w:r w:rsidR="00CA2EDE">
        <w:rPr>
          <w:sz w:val="28"/>
          <w:szCs w:val="28"/>
        </w:rPr>
        <w:t>has given up an a</w:t>
      </w:r>
      <w:r>
        <w:rPr>
          <w:sz w:val="28"/>
          <w:szCs w:val="28"/>
        </w:rPr>
        <w:t>dditional 2</w:t>
      </w:r>
      <w:r w:rsidR="00F05278">
        <w:rPr>
          <w:sz w:val="28"/>
          <w:szCs w:val="28"/>
        </w:rPr>
        <w:t xml:space="preserve"> </w:t>
      </w:r>
      <w:r>
        <w:rPr>
          <w:sz w:val="28"/>
          <w:szCs w:val="28"/>
        </w:rPr>
        <w:t>f</w:t>
      </w:r>
      <w:r w:rsidR="00F05278">
        <w:rPr>
          <w:sz w:val="28"/>
          <w:szCs w:val="28"/>
        </w:rPr>
        <w:t>ee</w:t>
      </w:r>
      <w:r>
        <w:rPr>
          <w:sz w:val="28"/>
          <w:szCs w:val="28"/>
        </w:rPr>
        <w:t xml:space="preserve">t </w:t>
      </w:r>
      <w:r w:rsidR="00CA2EDE">
        <w:rPr>
          <w:sz w:val="28"/>
          <w:szCs w:val="28"/>
        </w:rPr>
        <w:t xml:space="preserve">of his property </w:t>
      </w:r>
      <w:r>
        <w:rPr>
          <w:sz w:val="28"/>
          <w:szCs w:val="28"/>
        </w:rPr>
        <w:t xml:space="preserve">along the </w:t>
      </w:r>
      <w:r w:rsidR="00CA2EDE">
        <w:rPr>
          <w:sz w:val="28"/>
          <w:szCs w:val="28"/>
        </w:rPr>
        <w:t>access road</w:t>
      </w:r>
      <w:r>
        <w:rPr>
          <w:sz w:val="28"/>
          <w:szCs w:val="28"/>
        </w:rPr>
        <w:t xml:space="preserve"> and a</w:t>
      </w:r>
      <w:r w:rsidR="00F05278">
        <w:rPr>
          <w:sz w:val="28"/>
          <w:szCs w:val="28"/>
        </w:rPr>
        <w:t>n additional</w:t>
      </w:r>
      <w:r w:rsidR="00CA2EDE">
        <w:rPr>
          <w:sz w:val="28"/>
          <w:szCs w:val="28"/>
        </w:rPr>
        <w:t xml:space="preserve"> 20</w:t>
      </w:r>
      <w:r w:rsidR="00F05278">
        <w:rPr>
          <w:sz w:val="28"/>
          <w:szCs w:val="28"/>
        </w:rPr>
        <w:t xml:space="preserve"> </w:t>
      </w:r>
      <w:r w:rsidR="00CA2EDE">
        <w:rPr>
          <w:sz w:val="28"/>
          <w:szCs w:val="28"/>
        </w:rPr>
        <w:t>f</w:t>
      </w:r>
      <w:r w:rsidR="00F05278">
        <w:rPr>
          <w:sz w:val="28"/>
          <w:szCs w:val="28"/>
        </w:rPr>
        <w:t>ee</w:t>
      </w:r>
      <w:r w:rsidR="00CA2EDE">
        <w:rPr>
          <w:sz w:val="28"/>
          <w:szCs w:val="28"/>
        </w:rPr>
        <w:t>t for the turning radius to provide greater access for the emergency vehicles.</w:t>
      </w:r>
    </w:p>
    <w:p w:rsidR="006620CA" w:rsidRDefault="00F05278" w:rsidP="00ED770A">
      <w:pPr>
        <w:pStyle w:val="NoSpacing"/>
        <w:rPr>
          <w:sz w:val="28"/>
          <w:szCs w:val="28"/>
        </w:rPr>
      </w:pPr>
      <w:r>
        <w:rPr>
          <w:sz w:val="28"/>
          <w:szCs w:val="28"/>
        </w:rPr>
        <w:t>5. T</w:t>
      </w:r>
      <w:r w:rsidR="006620CA">
        <w:rPr>
          <w:sz w:val="28"/>
          <w:szCs w:val="28"/>
        </w:rPr>
        <w:t>he petitioners express</w:t>
      </w:r>
      <w:r w:rsidR="00CA2EDE">
        <w:rPr>
          <w:sz w:val="28"/>
          <w:szCs w:val="28"/>
        </w:rPr>
        <w:t>ed that their only concern was their safety and the safety of their property</w:t>
      </w:r>
      <w:r>
        <w:rPr>
          <w:sz w:val="28"/>
          <w:szCs w:val="28"/>
        </w:rPr>
        <w:t xml:space="preserve">. This </w:t>
      </w:r>
      <w:r w:rsidR="00CA2EDE">
        <w:rPr>
          <w:sz w:val="28"/>
          <w:szCs w:val="28"/>
        </w:rPr>
        <w:t xml:space="preserve">issue has been addressed as stated above. </w:t>
      </w:r>
    </w:p>
    <w:p w:rsidR="006620CA" w:rsidRDefault="002E1006" w:rsidP="00ED770A">
      <w:pPr>
        <w:pStyle w:val="NoSpacing"/>
        <w:rPr>
          <w:sz w:val="28"/>
          <w:szCs w:val="28"/>
        </w:rPr>
      </w:pPr>
      <w:r>
        <w:rPr>
          <w:sz w:val="28"/>
          <w:szCs w:val="28"/>
        </w:rPr>
        <w:t>B</w:t>
      </w:r>
      <w:r w:rsidR="006620CA">
        <w:rPr>
          <w:sz w:val="28"/>
          <w:szCs w:val="28"/>
        </w:rPr>
        <w:t>ased on the above considerati</w:t>
      </w:r>
      <w:r w:rsidR="00F05278">
        <w:rPr>
          <w:sz w:val="28"/>
          <w:szCs w:val="28"/>
        </w:rPr>
        <w:t>ons, it</w:t>
      </w:r>
      <w:r>
        <w:rPr>
          <w:sz w:val="28"/>
          <w:szCs w:val="28"/>
        </w:rPr>
        <w:t xml:space="preserve"> </w:t>
      </w:r>
      <w:r w:rsidR="006620CA">
        <w:rPr>
          <w:sz w:val="28"/>
          <w:szCs w:val="28"/>
        </w:rPr>
        <w:t xml:space="preserve">is our opinion that the appeal is without merit. </w:t>
      </w:r>
    </w:p>
    <w:p w:rsidR="00CA2EDE" w:rsidRDefault="002E1006" w:rsidP="00ED770A">
      <w:pPr>
        <w:pStyle w:val="NoSpacing"/>
        <w:rPr>
          <w:sz w:val="28"/>
          <w:szCs w:val="28"/>
        </w:rPr>
      </w:pPr>
      <w:r>
        <w:rPr>
          <w:sz w:val="28"/>
          <w:szCs w:val="28"/>
        </w:rPr>
        <w:t>M</w:t>
      </w:r>
      <w:r w:rsidR="00CA2EDE">
        <w:rPr>
          <w:sz w:val="28"/>
          <w:szCs w:val="28"/>
        </w:rPr>
        <w:t>otion approved.</w:t>
      </w:r>
    </w:p>
    <w:p w:rsidR="00CA2EDE" w:rsidRDefault="00CA2EDE" w:rsidP="00ED770A">
      <w:pPr>
        <w:pStyle w:val="NoSpacing"/>
        <w:rPr>
          <w:sz w:val="28"/>
          <w:szCs w:val="28"/>
        </w:rPr>
      </w:pPr>
    </w:p>
    <w:p w:rsidR="00CA2EDE" w:rsidRDefault="002E1006" w:rsidP="00ED770A">
      <w:pPr>
        <w:pStyle w:val="NoSpacing"/>
        <w:rPr>
          <w:sz w:val="28"/>
          <w:szCs w:val="28"/>
        </w:rPr>
      </w:pPr>
      <w:r>
        <w:rPr>
          <w:sz w:val="28"/>
          <w:szCs w:val="28"/>
        </w:rPr>
        <w:t>N</w:t>
      </w:r>
      <w:r w:rsidR="00CA2EDE">
        <w:rPr>
          <w:sz w:val="28"/>
          <w:szCs w:val="28"/>
        </w:rPr>
        <w:t xml:space="preserve">ext month meeting </w:t>
      </w:r>
      <w:r>
        <w:rPr>
          <w:sz w:val="28"/>
          <w:szCs w:val="28"/>
        </w:rPr>
        <w:t>will be N</w:t>
      </w:r>
      <w:r w:rsidR="00575457">
        <w:rPr>
          <w:sz w:val="28"/>
          <w:szCs w:val="28"/>
        </w:rPr>
        <w:t>ov</w:t>
      </w:r>
      <w:r>
        <w:rPr>
          <w:sz w:val="28"/>
          <w:szCs w:val="28"/>
        </w:rPr>
        <w:t>ember 18th</w:t>
      </w:r>
      <w:r w:rsidR="00575457">
        <w:rPr>
          <w:sz w:val="28"/>
          <w:szCs w:val="28"/>
        </w:rPr>
        <w:t xml:space="preserve">. </w:t>
      </w:r>
    </w:p>
    <w:p w:rsidR="00575457" w:rsidRDefault="00575457" w:rsidP="00ED770A">
      <w:pPr>
        <w:pStyle w:val="NoSpacing"/>
        <w:rPr>
          <w:sz w:val="28"/>
          <w:szCs w:val="28"/>
        </w:rPr>
      </w:pPr>
    </w:p>
    <w:p w:rsidR="00575457" w:rsidRDefault="002E1006" w:rsidP="00ED770A">
      <w:pPr>
        <w:pStyle w:val="NoSpacing"/>
        <w:rPr>
          <w:sz w:val="28"/>
          <w:szCs w:val="28"/>
        </w:rPr>
      </w:pPr>
      <w:r>
        <w:rPr>
          <w:sz w:val="28"/>
          <w:szCs w:val="28"/>
        </w:rPr>
        <w:t xml:space="preserve">A </w:t>
      </w:r>
      <w:r w:rsidR="00575457">
        <w:rPr>
          <w:sz w:val="28"/>
          <w:szCs w:val="28"/>
        </w:rPr>
        <w:t>motion to ad</w:t>
      </w:r>
      <w:r>
        <w:rPr>
          <w:sz w:val="28"/>
          <w:szCs w:val="28"/>
        </w:rPr>
        <w:t xml:space="preserve">journ the meeting was made by Mr. Broughton and seconded by Mrs. Ross. Approved. </w:t>
      </w:r>
    </w:p>
    <w:p w:rsidR="002E1006" w:rsidRDefault="002E1006" w:rsidP="00ED770A">
      <w:pPr>
        <w:pStyle w:val="NoSpacing"/>
        <w:rPr>
          <w:sz w:val="28"/>
          <w:szCs w:val="28"/>
        </w:rPr>
      </w:pPr>
    </w:p>
    <w:p w:rsidR="002E1006" w:rsidRDefault="002E1006" w:rsidP="00ED770A">
      <w:pPr>
        <w:pStyle w:val="NoSpacing"/>
        <w:rPr>
          <w:sz w:val="28"/>
          <w:szCs w:val="28"/>
        </w:rPr>
      </w:pPr>
      <w:r>
        <w:rPr>
          <w:sz w:val="28"/>
          <w:szCs w:val="28"/>
        </w:rPr>
        <w:t>Respectfully submitted,</w:t>
      </w:r>
    </w:p>
    <w:p w:rsidR="002E1006" w:rsidRDefault="002E1006" w:rsidP="00ED770A">
      <w:pPr>
        <w:pStyle w:val="NoSpacing"/>
        <w:rPr>
          <w:sz w:val="28"/>
          <w:szCs w:val="28"/>
        </w:rPr>
      </w:pPr>
      <w:r>
        <w:rPr>
          <w:sz w:val="28"/>
          <w:szCs w:val="28"/>
        </w:rPr>
        <w:t>Lynda Ostrowski</w:t>
      </w:r>
      <w:r>
        <w:rPr>
          <w:sz w:val="28"/>
          <w:szCs w:val="28"/>
        </w:rPr>
        <w:br/>
        <w:t>Secretary</w:t>
      </w:r>
    </w:p>
    <w:p w:rsidR="00CA2EDE" w:rsidRDefault="00CA2EDE" w:rsidP="00ED770A">
      <w:pPr>
        <w:pStyle w:val="NoSpacing"/>
        <w:rPr>
          <w:sz w:val="28"/>
          <w:szCs w:val="28"/>
        </w:rPr>
      </w:pPr>
    </w:p>
    <w:sectPr w:rsidR="00CA2EDE" w:rsidSect="0033251D">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1D"/>
    <w:rsid w:val="00137E16"/>
    <w:rsid w:val="00141AD3"/>
    <w:rsid w:val="001D4D43"/>
    <w:rsid w:val="002107EA"/>
    <w:rsid w:val="0023453C"/>
    <w:rsid w:val="0026492E"/>
    <w:rsid w:val="00296951"/>
    <w:rsid w:val="0029756B"/>
    <w:rsid w:val="002B53E9"/>
    <w:rsid w:val="002C5A36"/>
    <w:rsid w:val="002E1006"/>
    <w:rsid w:val="003029B3"/>
    <w:rsid w:val="0031090F"/>
    <w:rsid w:val="0033251D"/>
    <w:rsid w:val="003A399F"/>
    <w:rsid w:val="004026EC"/>
    <w:rsid w:val="00417D39"/>
    <w:rsid w:val="005027EA"/>
    <w:rsid w:val="00575457"/>
    <w:rsid w:val="005A2DF1"/>
    <w:rsid w:val="006620CA"/>
    <w:rsid w:val="00665F17"/>
    <w:rsid w:val="006C62FE"/>
    <w:rsid w:val="00715A6E"/>
    <w:rsid w:val="00723EDD"/>
    <w:rsid w:val="007909DF"/>
    <w:rsid w:val="007D619B"/>
    <w:rsid w:val="00917D8E"/>
    <w:rsid w:val="00973473"/>
    <w:rsid w:val="009A0927"/>
    <w:rsid w:val="00A1017E"/>
    <w:rsid w:val="00A12BE9"/>
    <w:rsid w:val="00A948E1"/>
    <w:rsid w:val="00AB5E00"/>
    <w:rsid w:val="00B35BA0"/>
    <w:rsid w:val="00B70B78"/>
    <w:rsid w:val="00C120DA"/>
    <w:rsid w:val="00CA2EDE"/>
    <w:rsid w:val="00CB1838"/>
    <w:rsid w:val="00CB5C2E"/>
    <w:rsid w:val="00CE0505"/>
    <w:rsid w:val="00D9412C"/>
    <w:rsid w:val="00DF58CD"/>
    <w:rsid w:val="00E36D79"/>
    <w:rsid w:val="00EC246D"/>
    <w:rsid w:val="00ED770A"/>
    <w:rsid w:val="00F05278"/>
    <w:rsid w:val="00F07B43"/>
    <w:rsid w:val="00F8187F"/>
    <w:rsid w:val="00FA012F"/>
    <w:rsid w:val="00FE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C7314-D3E6-4A82-9E7F-20D22FC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51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B5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14</cp:revision>
  <cp:lastPrinted>2014-11-12T17:28:00Z</cp:lastPrinted>
  <dcterms:created xsi:type="dcterms:W3CDTF">2014-10-28T19:06:00Z</dcterms:created>
  <dcterms:modified xsi:type="dcterms:W3CDTF">2014-11-17T18:01:00Z</dcterms:modified>
</cp:coreProperties>
</file>