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377" w:rsidRPr="00A83AA4" w:rsidRDefault="00E56377" w:rsidP="00E56377">
      <w:pPr>
        <w:spacing w:after="0" w:line="240" w:lineRule="auto"/>
        <w:jc w:val="center"/>
        <w:rPr>
          <w:rFonts w:eastAsia="Times New Roman"/>
          <w:sz w:val="28"/>
          <w:szCs w:val="28"/>
        </w:rPr>
      </w:pPr>
      <w:r w:rsidRPr="00A83AA4">
        <w:rPr>
          <w:rFonts w:eastAsia="Times New Roman"/>
          <w:sz w:val="28"/>
          <w:szCs w:val="28"/>
        </w:rPr>
        <w:t>PLANNING BOARD</w:t>
      </w:r>
    </w:p>
    <w:p w:rsidR="00E56377" w:rsidRPr="00A83AA4" w:rsidRDefault="00E56377" w:rsidP="00E56377">
      <w:pPr>
        <w:spacing w:after="0" w:line="240" w:lineRule="auto"/>
        <w:jc w:val="center"/>
        <w:rPr>
          <w:rFonts w:eastAsia="Times New Roman"/>
          <w:sz w:val="28"/>
          <w:szCs w:val="28"/>
        </w:rPr>
      </w:pPr>
      <w:r>
        <w:rPr>
          <w:rFonts w:eastAsia="Times New Roman"/>
          <w:sz w:val="28"/>
          <w:szCs w:val="28"/>
        </w:rPr>
        <w:t>August 27</w:t>
      </w:r>
      <w:r w:rsidRPr="00A83AA4">
        <w:rPr>
          <w:rFonts w:eastAsia="Times New Roman"/>
          <w:sz w:val="28"/>
          <w:szCs w:val="28"/>
        </w:rPr>
        <w:t>, 2013</w:t>
      </w:r>
    </w:p>
    <w:tbl>
      <w:tblPr>
        <w:tblpPr w:leftFromText="180" w:rightFromText="180" w:vertAnchor="page" w:horzAnchor="margin" w:tblpY="16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999"/>
        <w:gridCol w:w="1154"/>
        <w:gridCol w:w="1070"/>
        <w:gridCol w:w="1067"/>
        <w:gridCol w:w="1333"/>
        <w:gridCol w:w="1069"/>
        <w:gridCol w:w="982"/>
        <w:gridCol w:w="1067"/>
        <w:gridCol w:w="1152"/>
      </w:tblGrid>
      <w:tr w:rsidR="00E56377" w:rsidRPr="00A83AA4" w:rsidTr="00EC0E6E">
        <w:trPr>
          <w:trHeight w:val="800"/>
        </w:trPr>
        <w:tc>
          <w:tcPr>
            <w:tcW w:w="897" w:type="dxa"/>
            <w:shd w:val="clear" w:color="auto" w:fill="auto"/>
          </w:tcPr>
          <w:p w:rsidR="00E56377" w:rsidRPr="00A83AA4" w:rsidRDefault="00E56377" w:rsidP="00EC0E6E">
            <w:pPr>
              <w:spacing w:after="0" w:line="240" w:lineRule="auto"/>
              <w:jc w:val="center"/>
              <w:rPr>
                <w:rFonts w:eastAsia="Times New Roman"/>
                <w:sz w:val="20"/>
                <w:szCs w:val="20"/>
              </w:rPr>
            </w:pPr>
          </w:p>
        </w:tc>
        <w:tc>
          <w:tcPr>
            <w:tcW w:w="1011" w:type="dxa"/>
            <w:shd w:val="clear" w:color="auto" w:fill="auto"/>
          </w:tcPr>
          <w:p w:rsidR="00E56377" w:rsidRPr="00A83AA4" w:rsidRDefault="00E56377" w:rsidP="00EC0E6E">
            <w:pPr>
              <w:spacing w:after="0" w:line="240" w:lineRule="auto"/>
              <w:jc w:val="center"/>
              <w:rPr>
                <w:rFonts w:eastAsia="Times New Roman"/>
                <w:sz w:val="20"/>
                <w:szCs w:val="20"/>
              </w:rPr>
            </w:pPr>
            <w:proofErr w:type="spellStart"/>
            <w:r w:rsidRPr="00A83AA4">
              <w:rPr>
                <w:rFonts w:eastAsia="Times New Roman"/>
                <w:sz w:val="20"/>
                <w:szCs w:val="20"/>
              </w:rPr>
              <w:t>Tish</w:t>
            </w:r>
            <w:proofErr w:type="spellEnd"/>
            <w:r w:rsidRPr="00A83AA4">
              <w:rPr>
                <w:rFonts w:eastAsia="Times New Roman"/>
                <w:sz w:val="20"/>
                <w:szCs w:val="20"/>
              </w:rPr>
              <w:t xml:space="preserve"> Brady</w:t>
            </w:r>
          </w:p>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2013</w:t>
            </w:r>
          </w:p>
        </w:tc>
        <w:tc>
          <w:tcPr>
            <w:tcW w:w="117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Carol Brodie</w:t>
            </w:r>
          </w:p>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2017</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Ed</w:t>
            </w:r>
          </w:p>
          <w:p w:rsidR="00E56377" w:rsidRPr="00A83AA4" w:rsidRDefault="00E56377" w:rsidP="00EC0E6E">
            <w:pPr>
              <w:spacing w:after="0" w:line="240" w:lineRule="auto"/>
              <w:jc w:val="center"/>
              <w:rPr>
                <w:rFonts w:eastAsia="Times New Roman"/>
                <w:sz w:val="20"/>
                <w:szCs w:val="20"/>
              </w:rPr>
            </w:pPr>
            <w:proofErr w:type="spellStart"/>
            <w:r w:rsidRPr="00A83AA4">
              <w:rPr>
                <w:rFonts w:eastAsia="Times New Roman"/>
                <w:sz w:val="20"/>
                <w:szCs w:val="20"/>
              </w:rPr>
              <w:t>Dinkuhn</w:t>
            </w:r>
            <w:proofErr w:type="spellEnd"/>
          </w:p>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A-1</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 xml:space="preserve">Denise </w:t>
            </w:r>
            <w:proofErr w:type="spellStart"/>
            <w:r w:rsidRPr="00A83AA4">
              <w:rPr>
                <w:rFonts w:eastAsia="Times New Roman"/>
                <w:sz w:val="20"/>
                <w:szCs w:val="20"/>
              </w:rPr>
              <w:t>Lundell</w:t>
            </w:r>
            <w:proofErr w:type="spellEnd"/>
            <w:r w:rsidRPr="00A83AA4">
              <w:rPr>
                <w:rFonts w:eastAsia="Times New Roman"/>
                <w:sz w:val="20"/>
                <w:szCs w:val="20"/>
              </w:rPr>
              <w:t xml:space="preserve"> 2014</w:t>
            </w:r>
          </w:p>
        </w:tc>
        <w:tc>
          <w:tcPr>
            <w:tcW w:w="135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 xml:space="preserve">Joe </w:t>
            </w:r>
            <w:proofErr w:type="spellStart"/>
            <w:r w:rsidRPr="00A83AA4">
              <w:rPr>
                <w:rFonts w:eastAsia="Times New Roman"/>
                <w:sz w:val="20"/>
                <w:szCs w:val="20"/>
              </w:rPr>
              <w:t>Ostrowski</w:t>
            </w:r>
            <w:proofErr w:type="spellEnd"/>
          </w:p>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Chair</w:t>
            </w:r>
          </w:p>
          <w:p w:rsidR="00E56377" w:rsidRPr="00A83AA4" w:rsidRDefault="00E56377" w:rsidP="00EC0E6E">
            <w:pPr>
              <w:spacing w:after="0" w:line="240" w:lineRule="auto"/>
              <w:jc w:val="center"/>
              <w:rPr>
                <w:rFonts w:eastAsia="Times New Roman"/>
                <w:sz w:val="20"/>
                <w:szCs w:val="20"/>
              </w:rPr>
            </w:pPr>
            <w:r>
              <w:rPr>
                <w:rFonts w:eastAsia="Times New Roman"/>
                <w:sz w:val="20"/>
                <w:szCs w:val="20"/>
              </w:rPr>
              <w:t>2019</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Pat</w:t>
            </w:r>
          </w:p>
          <w:p w:rsidR="00E56377" w:rsidRPr="00A83AA4" w:rsidRDefault="00E56377" w:rsidP="00EC0E6E">
            <w:pPr>
              <w:spacing w:after="0" w:line="240" w:lineRule="auto"/>
              <w:jc w:val="center"/>
              <w:rPr>
                <w:rFonts w:eastAsia="Times New Roman"/>
                <w:sz w:val="20"/>
                <w:szCs w:val="20"/>
              </w:rPr>
            </w:pPr>
            <w:proofErr w:type="spellStart"/>
            <w:r w:rsidRPr="00A83AA4">
              <w:rPr>
                <w:rFonts w:eastAsia="Times New Roman"/>
                <w:sz w:val="20"/>
                <w:szCs w:val="20"/>
              </w:rPr>
              <w:t>Purpora</w:t>
            </w:r>
            <w:proofErr w:type="spellEnd"/>
          </w:p>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2016</w:t>
            </w:r>
          </w:p>
        </w:tc>
        <w:tc>
          <w:tcPr>
            <w:tcW w:w="99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 xml:space="preserve">Janice Ross </w:t>
            </w:r>
          </w:p>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2018</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Neil</w:t>
            </w:r>
          </w:p>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Ross</w:t>
            </w:r>
          </w:p>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A-2</w:t>
            </w:r>
          </w:p>
        </w:tc>
        <w:tc>
          <w:tcPr>
            <w:tcW w:w="117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 xml:space="preserve">Jamey </w:t>
            </w:r>
            <w:proofErr w:type="spellStart"/>
            <w:r w:rsidRPr="00A83AA4">
              <w:rPr>
                <w:rFonts w:eastAsia="Times New Roman"/>
                <w:sz w:val="20"/>
                <w:szCs w:val="20"/>
              </w:rPr>
              <w:t>Solecki</w:t>
            </w:r>
            <w:proofErr w:type="spellEnd"/>
          </w:p>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2015</w:t>
            </w:r>
          </w:p>
        </w:tc>
      </w:tr>
      <w:tr w:rsidR="00E56377" w:rsidRPr="00A83AA4" w:rsidTr="00EC0E6E">
        <w:trPr>
          <w:trHeight w:val="229"/>
        </w:trPr>
        <w:tc>
          <w:tcPr>
            <w:tcW w:w="897"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1/22</w:t>
            </w:r>
          </w:p>
        </w:tc>
        <w:tc>
          <w:tcPr>
            <w:tcW w:w="1011"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Absent</w:t>
            </w:r>
          </w:p>
        </w:tc>
        <w:tc>
          <w:tcPr>
            <w:tcW w:w="117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Excused</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Absent</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Present</w:t>
            </w:r>
          </w:p>
        </w:tc>
        <w:tc>
          <w:tcPr>
            <w:tcW w:w="135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Present</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Excused</w:t>
            </w:r>
          </w:p>
        </w:tc>
        <w:tc>
          <w:tcPr>
            <w:tcW w:w="99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Present</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Present</w:t>
            </w:r>
          </w:p>
        </w:tc>
        <w:tc>
          <w:tcPr>
            <w:tcW w:w="117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Present</w:t>
            </w:r>
          </w:p>
        </w:tc>
      </w:tr>
      <w:tr w:rsidR="00E56377" w:rsidRPr="00A83AA4" w:rsidTr="00EC0E6E">
        <w:trPr>
          <w:trHeight w:val="229"/>
        </w:trPr>
        <w:tc>
          <w:tcPr>
            <w:tcW w:w="897"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2/26</w:t>
            </w:r>
          </w:p>
        </w:tc>
        <w:tc>
          <w:tcPr>
            <w:tcW w:w="1011"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Absent</w:t>
            </w:r>
          </w:p>
        </w:tc>
        <w:tc>
          <w:tcPr>
            <w:tcW w:w="117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Present</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Absent</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Absent</w:t>
            </w:r>
          </w:p>
        </w:tc>
        <w:tc>
          <w:tcPr>
            <w:tcW w:w="135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Present</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Excused</w:t>
            </w:r>
          </w:p>
        </w:tc>
        <w:tc>
          <w:tcPr>
            <w:tcW w:w="99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Present</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Present</w:t>
            </w:r>
          </w:p>
        </w:tc>
        <w:tc>
          <w:tcPr>
            <w:tcW w:w="117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Present</w:t>
            </w:r>
          </w:p>
        </w:tc>
      </w:tr>
      <w:tr w:rsidR="00E56377" w:rsidRPr="00A83AA4" w:rsidTr="00EC0E6E">
        <w:trPr>
          <w:trHeight w:val="229"/>
        </w:trPr>
        <w:tc>
          <w:tcPr>
            <w:tcW w:w="897"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3</w:t>
            </w:r>
            <w:r>
              <w:rPr>
                <w:rFonts w:eastAsia="Times New Roman"/>
                <w:sz w:val="20"/>
                <w:szCs w:val="20"/>
              </w:rPr>
              <w:t>/</w:t>
            </w:r>
            <w:r w:rsidRPr="00A83AA4">
              <w:rPr>
                <w:rFonts w:eastAsia="Times New Roman"/>
                <w:sz w:val="20"/>
                <w:szCs w:val="20"/>
              </w:rPr>
              <w:t>26</w:t>
            </w:r>
          </w:p>
        </w:tc>
        <w:tc>
          <w:tcPr>
            <w:tcW w:w="1011" w:type="dxa"/>
            <w:shd w:val="clear" w:color="auto" w:fill="auto"/>
          </w:tcPr>
          <w:p w:rsidR="00E56377" w:rsidRPr="00A83AA4" w:rsidRDefault="00E56377" w:rsidP="00EC0E6E">
            <w:pPr>
              <w:spacing w:after="0" w:line="240" w:lineRule="auto"/>
              <w:jc w:val="center"/>
              <w:rPr>
                <w:rFonts w:eastAsia="Times New Roman"/>
                <w:sz w:val="20"/>
                <w:szCs w:val="20"/>
              </w:rPr>
            </w:pPr>
            <w:r>
              <w:rPr>
                <w:rFonts w:eastAsia="Times New Roman"/>
                <w:sz w:val="20"/>
                <w:szCs w:val="20"/>
              </w:rPr>
              <w:t>Absent</w:t>
            </w:r>
          </w:p>
        </w:tc>
        <w:tc>
          <w:tcPr>
            <w:tcW w:w="117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Excused</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Present</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Pr>
                <w:rFonts w:eastAsia="Times New Roman"/>
                <w:sz w:val="20"/>
                <w:szCs w:val="20"/>
              </w:rPr>
              <w:t>Absent</w:t>
            </w:r>
          </w:p>
        </w:tc>
        <w:tc>
          <w:tcPr>
            <w:tcW w:w="135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Present</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Excused</w:t>
            </w:r>
          </w:p>
        </w:tc>
        <w:tc>
          <w:tcPr>
            <w:tcW w:w="99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Present</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Present</w:t>
            </w:r>
          </w:p>
        </w:tc>
        <w:tc>
          <w:tcPr>
            <w:tcW w:w="117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Present</w:t>
            </w:r>
          </w:p>
        </w:tc>
      </w:tr>
      <w:tr w:rsidR="00E56377" w:rsidRPr="00A83AA4" w:rsidTr="00EC0E6E">
        <w:trPr>
          <w:trHeight w:val="229"/>
        </w:trPr>
        <w:tc>
          <w:tcPr>
            <w:tcW w:w="897" w:type="dxa"/>
            <w:shd w:val="clear" w:color="auto" w:fill="auto"/>
          </w:tcPr>
          <w:p w:rsidR="00E56377" w:rsidRPr="00A83AA4" w:rsidRDefault="00E56377" w:rsidP="00EC0E6E">
            <w:pPr>
              <w:spacing w:after="0" w:line="240" w:lineRule="auto"/>
              <w:jc w:val="center"/>
              <w:rPr>
                <w:rFonts w:eastAsia="Times New Roman"/>
                <w:sz w:val="20"/>
                <w:szCs w:val="20"/>
              </w:rPr>
            </w:pPr>
            <w:r>
              <w:rPr>
                <w:rFonts w:eastAsia="Times New Roman"/>
                <w:sz w:val="20"/>
                <w:szCs w:val="20"/>
              </w:rPr>
              <w:t>4/1</w:t>
            </w:r>
          </w:p>
        </w:tc>
        <w:tc>
          <w:tcPr>
            <w:tcW w:w="1011" w:type="dxa"/>
            <w:shd w:val="clear" w:color="auto" w:fill="auto"/>
          </w:tcPr>
          <w:p w:rsidR="00E56377" w:rsidRPr="00A83AA4" w:rsidRDefault="00E56377" w:rsidP="00EC0E6E">
            <w:pPr>
              <w:spacing w:after="0" w:line="240" w:lineRule="auto"/>
              <w:jc w:val="center"/>
              <w:rPr>
                <w:rFonts w:eastAsia="Times New Roman"/>
                <w:sz w:val="20"/>
                <w:szCs w:val="20"/>
              </w:rPr>
            </w:pPr>
            <w:r>
              <w:rPr>
                <w:rFonts w:eastAsia="Times New Roman"/>
                <w:sz w:val="20"/>
                <w:szCs w:val="20"/>
              </w:rPr>
              <w:t>Absent</w:t>
            </w:r>
          </w:p>
        </w:tc>
        <w:tc>
          <w:tcPr>
            <w:tcW w:w="1170" w:type="dxa"/>
            <w:shd w:val="clear" w:color="auto" w:fill="auto"/>
          </w:tcPr>
          <w:p w:rsidR="00E56377" w:rsidRPr="00A83AA4" w:rsidRDefault="00E56377" w:rsidP="00EC0E6E">
            <w:pPr>
              <w:spacing w:after="0" w:line="240" w:lineRule="auto"/>
              <w:jc w:val="center"/>
              <w:rPr>
                <w:rFonts w:eastAsia="Times New Roman"/>
                <w:sz w:val="20"/>
                <w:szCs w:val="20"/>
              </w:rPr>
            </w:pPr>
            <w:r>
              <w:rPr>
                <w:rFonts w:eastAsia="Times New Roman"/>
                <w:sz w:val="20"/>
                <w:szCs w:val="20"/>
              </w:rPr>
              <w:t>Present</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Pr>
                <w:rFonts w:eastAsia="Times New Roman"/>
                <w:sz w:val="20"/>
                <w:szCs w:val="20"/>
              </w:rPr>
              <w:t>Present</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Pr>
                <w:rFonts w:eastAsia="Times New Roman"/>
                <w:sz w:val="20"/>
                <w:szCs w:val="20"/>
              </w:rPr>
              <w:t>Absent</w:t>
            </w:r>
          </w:p>
        </w:tc>
        <w:tc>
          <w:tcPr>
            <w:tcW w:w="1350" w:type="dxa"/>
            <w:shd w:val="clear" w:color="auto" w:fill="auto"/>
          </w:tcPr>
          <w:p w:rsidR="00E56377" w:rsidRPr="00A83AA4" w:rsidRDefault="00E56377" w:rsidP="00EC0E6E">
            <w:pPr>
              <w:spacing w:after="0" w:line="240" w:lineRule="auto"/>
              <w:jc w:val="center"/>
              <w:rPr>
                <w:rFonts w:eastAsia="Times New Roman"/>
                <w:sz w:val="20"/>
                <w:szCs w:val="20"/>
              </w:rPr>
            </w:pPr>
            <w:r>
              <w:rPr>
                <w:rFonts w:eastAsia="Times New Roman"/>
                <w:sz w:val="20"/>
                <w:szCs w:val="20"/>
              </w:rPr>
              <w:t>Present</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Pr>
                <w:rFonts w:eastAsia="Times New Roman"/>
                <w:sz w:val="20"/>
                <w:szCs w:val="20"/>
              </w:rPr>
              <w:t>Excused</w:t>
            </w:r>
          </w:p>
        </w:tc>
        <w:tc>
          <w:tcPr>
            <w:tcW w:w="990" w:type="dxa"/>
            <w:shd w:val="clear" w:color="auto" w:fill="auto"/>
          </w:tcPr>
          <w:p w:rsidR="00E56377" w:rsidRPr="00A83AA4" w:rsidRDefault="00E56377" w:rsidP="00EC0E6E">
            <w:pPr>
              <w:spacing w:after="0" w:line="240" w:lineRule="auto"/>
              <w:jc w:val="center"/>
              <w:rPr>
                <w:rFonts w:eastAsia="Times New Roman"/>
                <w:sz w:val="20"/>
                <w:szCs w:val="20"/>
              </w:rPr>
            </w:pPr>
            <w:r>
              <w:rPr>
                <w:rFonts w:eastAsia="Times New Roman"/>
                <w:sz w:val="20"/>
                <w:szCs w:val="20"/>
              </w:rPr>
              <w:t>Present</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Pr>
                <w:rFonts w:eastAsia="Times New Roman"/>
                <w:sz w:val="20"/>
                <w:szCs w:val="20"/>
              </w:rPr>
              <w:t>Present</w:t>
            </w:r>
          </w:p>
        </w:tc>
        <w:tc>
          <w:tcPr>
            <w:tcW w:w="1170" w:type="dxa"/>
            <w:shd w:val="clear" w:color="auto" w:fill="auto"/>
          </w:tcPr>
          <w:p w:rsidR="00E56377" w:rsidRPr="00A83AA4" w:rsidRDefault="00E56377" w:rsidP="00EC0E6E">
            <w:pPr>
              <w:spacing w:after="0" w:line="240" w:lineRule="auto"/>
              <w:jc w:val="center"/>
              <w:rPr>
                <w:rFonts w:eastAsia="Times New Roman"/>
                <w:sz w:val="20"/>
                <w:szCs w:val="20"/>
              </w:rPr>
            </w:pPr>
            <w:r>
              <w:rPr>
                <w:rFonts w:eastAsia="Times New Roman"/>
                <w:sz w:val="20"/>
                <w:szCs w:val="20"/>
              </w:rPr>
              <w:t>Absent</w:t>
            </w:r>
          </w:p>
        </w:tc>
      </w:tr>
      <w:tr w:rsidR="00E56377" w:rsidRPr="00A83AA4" w:rsidTr="00EC0E6E">
        <w:trPr>
          <w:trHeight w:val="229"/>
        </w:trPr>
        <w:tc>
          <w:tcPr>
            <w:tcW w:w="897" w:type="dxa"/>
            <w:shd w:val="clear" w:color="auto" w:fill="auto"/>
          </w:tcPr>
          <w:p w:rsidR="00E56377" w:rsidRDefault="00E56377" w:rsidP="00EC0E6E">
            <w:pPr>
              <w:spacing w:after="0" w:line="240" w:lineRule="auto"/>
              <w:jc w:val="center"/>
              <w:rPr>
                <w:rFonts w:eastAsia="Times New Roman"/>
                <w:sz w:val="20"/>
                <w:szCs w:val="20"/>
              </w:rPr>
            </w:pPr>
            <w:r>
              <w:rPr>
                <w:rFonts w:eastAsia="Times New Roman"/>
                <w:sz w:val="20"/>
                <w:szCs w:val="20"/>
              </w:rPr>
              <w:t>5/27</w:t>
            </w:r>
          </w:p>
        </w:tc>
        <w:tc>
          <w:tcPr>
            <w:tcW w:w="1011" w:type="dxa"/>
            <w:shd w:val="clear" w:color="auto" w:fill="auto"/>
          </w:tcPr>
          <w:p w:rsidR="00E56377" w:rsidRDefault="00511253" w:rsidP="00EC0E6E">
            <w:pPr>
              <w:spacing w:after="0" w:line="240" w:lineRule="auto"/>
              <w:jc w:val="center"/>
              <w:rPr>
                <w:rFonts w:eastAsia="Times New Roman"/>
                <w:sz w:val="20"/>
                <w:szCs w:val="20"/>
              </w:rPr>
            </w:pPr>
            <w:r>
              <w:rPr>
                <w:rFonts w:eastAsia="Times New Roman"/>
                <w:sz w:val="20"/>
                <w:szCs w:val="20"/>
              </w:rPr>
              <w:t>Absent</w:t>
            </w:r>
          </w:p>
        </w:tc>
        <w:tc>
          <w:tcPr>
            <w:tcW w:w="1170" w:type="dxa"/>
            <w:shd w:val="clear" w:color="auto" w:fill="auto"/>
          </w:tcPr>
          <w:p w:rsidR="00E56377" w:rsidRDefault="00E56377" w:rsidP="00EC0E6E">
            <w:pPr>
              <w:spacing w:after="0" w:line="240" w:lineRule="auto"/>
              <w:jc w:val="center"/>
              <w:rPr>
                <w:rFonts w:eastAsia="Times New Roman"/>
                <w:sz w:val="20"/>
                <w:szCs w:val="20"/>
              </w:rPr>
            </w:pPr>
            <w:r>
              <w:rPr>
                <w:rFonts w:eastAsia="Times New Roman"/>
                <w:sz w:val="20"/>
                <w:szCs w:val="20"/>
              </w:rPr>
              <w:t>Present</w:t>
            </w:r>
          </w:p>
        </w:tc>
        <w:tc>
          <w:tcPr>
            <w:tcW w:w="1080" w:type="dxa"/>
            <w:shd w:val="clear" w:color="auto" w:fill="auto"/>
          </w:tcPr>
          <w:p w:rsidR="00E56377" w:rsidRDefault="00511253" w:rsidP="00EC0E6E">
            <w:pPr>
              <w:spacing w:after="0" w:line="240" w:lineRule="auto"/>
              <w:jc w:val="center"/>
              <w:rPr>
                <w:rFonts w:eastAsia="Times New Roman"/>
                <w:sz w:val="20"/>
                <w:szCs w:val="20"/>
              </w:rPr>
            </w:pPr>
            <w:r>
              <w:rPr>
                <w:rFonts w:eastAsia="Times New Roman"/>
                <w:sz w:val="20"/>
                <w:szCs w:val="20"/>
              </w:rPr>
              <w:t>Absent</w:t>
            </w:r>
          </w:p>
        </w:tc>
        <w:tc>
          <w:tcPr>
            <w:tcW w:w="1080" w:type="dxa"/>
            <w:shd w:val="clear" w:color="auto" w:fill="auto"/>
          </w:tcPr>
          <w:p w:rsidR="00E56377" w:rsidRDefault="00511253" w:rsidP="00EC0E6E">
            <w:pPr>
              <w:spacing w:after="0" w:line="240" w:lineRule="auto"/>
              <w:jc w:val="center"/>
              <w:rPr>
                <w:rFonts w:eastAsia="Times New Roman"/>
                <w:sz w:val="20"/>
                <w:szCs w:val="20"/>
              </w:rPr>
            </w:pPr>
            <w:r>
              <w:rPr>
                <w:rFonts w:eastAsia="Times New Roman"/>
                <w:sz w:val="20"/>
                <w:szCs w:val="20"/>
              </w:rPr>
              <w:t>Absent</w:t>
            </w:r>
          </w:p>
        </w:tc>
        <w:tc>
          <w:tcPr>
            <w:tcW w:w="1350" w:type="dxa"/>
            <w:shd w:val="clear" w:color="auto" w:fill="auto"/>
          </w:tcPr>
          <w:p w:rsidR="00E56377" w:rsidRDefault="00E56377" w:rsidP="00EC0E6E">
            <w:pPr>
              <w:spacing w:after="0" w:line="240" w:lineRule="auto"/>
              <w:jc w:val="center"/>
              <w:rPr>
                <w:rFonts w:eastAsia="Times New Roman"/>
                <w:sz w:val="20"/>
                <w:szCs w:val="20"/>
              </w:rPr>
            </w:pPr>
            <w:r>
              <w:rPr>
                <w:rFonts w:eastAsia="Times New Roman"/>
                <w:sz w:val="20"/>
                <w:szCs w:val="20"/>
              </w:rPr>
              <w:t>Present</w:t>
            </w:r>
          </w:p>
        </w:tc>
        <w:tc>
          <w:tcPr>
            <w:tcW w:w="1080" w:type="dxa"/>
            <w:shd w:val="clear" w:color="auto" w:fill="auto"/>
          </w:tcPr>
          <w:p w:rsidR="00E56377" w:rsidRDefault="00511253" w:rsidP="00EC0E6E">
            <w:pPr>
              <w:spacing w:after="0" w:line="240" w:lineRule="auto"/>
              <w:jc w:val="center"/>
              <w:rPr>
                <w:rFonts w:eastAsia="Times New Roman"/>
                <w:sz w:val="20"/>
                <w:szCs w:val="20"/>
              </w:rPr>
            </w:pPr>
            <w:proofErr w:type="spellStart"/>
            <w:r>
              <w:rPr>
                <w:rFonts w:eastAsia="Times New Roman"/>
                <w:sz w:val="20"/>
                <w:szCs w:val="20"/>
              </w:rPr>
              <w:t>Exused</w:t>
            </w:r>
            <w:proofErr w:type="spellEnd"/>
          </w:p>
        </w:tc>
        <w:tc>
          <w:tcPr>
            <w:tcW w:w="990" w:type="dxa"/>
            <w:shd w:val="clear" w:color="auto" w:fill="auto"/>
          </w:tcPr>
          <w:p w:rsidR="00E56377" w:rsidRDefault="00E56377" w:rsidP="00EC0E6E">
            <w:pPr>
              <w:spacing w:after="0" w:line="240" w:lineRule="auto"/>
              <w:jc w:val="center"/>
              <w:rPr>
                <w:rFonts w:eastAsia="Times New Roman"/>
                <w:sz w:val="20"/>
                <w:szCs w:val="20"/>
              </w:rPr>
            </w:pPr>
            <w:r>
              <w:rPr>
                <w:rFonts w:eastAsia="Times New Roman"/>
                <w:sz w:val="20"/>
                <w:szCs w:val="20"/>
              </w:rPr>
              <w:t>Present</w:t>
            </w:r>
          </w:p>
        </w:tc>
        <w:tc>
          <w:tcPr>
            <w:tcW w:w="1080" w:type="dxa"/>
            <w:shd w:val="clear" w:color="auto" w:fill="auto"/>
          </w:tcPr>
          <w:p w:rsidR="00E56377" w:rsidRDefault="00E56377" w:rsidP="00EC0E6E">
            <w:pPr>
              <w:spacing w:after="0" w:line="240" w:lineRule="auto"/>
              <w:jc w:val="center"/>
              <w:rPr>
                <w:rFonts w:eastAsia="Times New Roman"/>
                <w:sz w:val="20"/>
                <w:szCs w:val="20"/>
              </w:rPr>
            </w:pPr>
            <w:r>
              <w:rPr>
                <w:rFonts w:eastAsia="Times New Roman"/>
                <w:sz w:val="20"/>
                <w:szCs w:val="20"/>
              </w:rPr>
              <w:t>Present</w:t>
            </w:r>
          </w:p>
        </w:tc>
        <w:tc>
          <w:tcPr>
            <w:tcW w:w="1170" w:type="dxa"/>
            <w:shd w:val="clear" w:color="auto" w:fill="auto"/>
          </w:tcPr>
          <w:p w:rsidR="00E56377" w:rsidRDefault="00E56377" w:rsidP="00EC0E6E">
            <w:pPr>
              <w:spacing w:after="0" w:line="240" w:lineRule="auto"/>
              <w:jc w:val="center"/>
              <w:rPr>
                <w:rFonts w:eastAsia="Times New Roman"/>
                <w:sz w:val="20"/>
                <w:szCs w:val="20"/>
              </w:rPr>
            </w:pPr>
            <w:r>
              <w:rPr>
                <w:rFonts w:eastAsia="Times New Roman"/>
                <w:sz w:val="20"/>
                <w:szCs w:val="20"/>
              </w:rPr>
              <w:t>Present</w:t>
            </w:r>
          </w:p>
        </w:tc>
      </w:tr>
      <w:tr w:rsidR="00E56377" w:rsidRPr="00A83AA4" w:rsidTr="00EC0E6E">
        <w:trPr>
          <w:trHeight w:val="459"/>
        </w:trPr>
        <w:tc>
          <w:tcPr>
            <w:tcW w:w="897"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Training</w:t>
            </w:r>
          </w:p>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Hours</w:t>
            </w:r>
          </w:p>
        </w:tc>
        <w:tc>
          <w:tcPr>
            <w:tcW w:w="1011"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0</w:t>
            </w:r>
          </w:p>
        </w:tc>
        <w:tc>
          <w:tcPr>
            <w:tcW w:w="117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0</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0</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0</w:t>
            </w:r>
          </w:p>
        </w:tc>
        <w:tc>
          <w:tcPr>
            <w:tcW w:w="1350" w:type="dxa"/>
            <w:shd w:val="clear" w:color="auto" w:fill="auto"/>
          </w:tcPr>
          <w:p w:rsidR="00E56377" w:rsidRPr="00A83AA4" w:rsidRDefault="002F5D01" w:rsidP="00EC0E6E">
            <w:pPr>
              <w:spacing w:after="0" w:line="240" w:lineRule="auto"/>
              <w:jc w:val="center"/>
              <w:rPr>
                <w:rFonts w:eastAsia="Times New Roman"/>
                <w:sz w:val="20"/>
                <w:szCs w:val="20"/>
              </w:rPr>
            </w:pPr>
            <w:r>
              <w:rPr>
                <w:rFonts w:eastAsia="Times New Roman"/>
                <w:sz w:val="20"/>
                <w:szCs w:val="20"/>
              </w:rPr>
              <w:t>6</w:t>
            </w:r>
          </w:p>
        </w:tc>
        <w:tc>
          <w:tcPr>
            <w:tcW w:w="108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0</w:t>
            </w:r>
          </w:p>
        </w:tc>
        <w:tc>
          <w:tcPr>
            <w:tcW w:w="990" w:type="dxa"/>
            <w:shd w:val="clear" w:color="auto" w:fill="auto"/>
          </w:tcPr>
          <w:p w:rsidR="00E56377" w:rsidRPr="00A83AA4" w:rsidRDefault="002F5D01" w:rsidP="002F5D01">
            <w:pPr>
              <w:spacing w:after="0" w:line="240" w:lineRule="auto"/>
              <w:jc w:val="center"/>
              <w:rPr>
                <w:rFonts w:eastAsia="Times New Roman"/>
                <w:sz w:val="20"/>
                <w:szCs w:val="20"/>
              </w:rPr>
            </w:pPr>
            <w:r>
              <w:rPr>
                <w:rFonts w:eastAsia="Times New Roman"/>
                <w:sz w:val="20"/>
                <w:szCs w:val="20"/>
              </w:rPr>
              <w:t xml:space="preserve"> 6</w:t>
            </w:r>
          </w:p>
        </w:tc>
        <w:tc>
          <w:tcPr>
            <w:tcW w:w="1080" w:type="dxa"/>
            <w:shd w:val="clear" w:color="auto" w:fill="auto"/>
          </w:tcPr>
          <w:p w:rsidR="00E56377" w:rsidRPr="00A83AA4" w:rsidRDefault="002F5D01" w:rsidP="00EC0E6E">
            <w:pPr>
              <w:spacing w:after="0" w:line="240" w:lineRule="auto"/>
              <w:jc w:val="center"/>
              <w:rPr>
                <w:rFonts w:eastAsia="Times New Roman"/>
                <w:sz w:val="20"/>
                <w:szCs w:val="20"/>
              </w:rPr>
            </w:pPr>
            <w:r>
              <w:rPr>
                <w:rFonts w:eastAsia="Times New Roman"/>
                <w:sz w:val="20"/>
                <w:szCs w:val="20"/>
              </w:rPr>
              <w:t>4</w:t>
            </w:r>
          </w:p>
        </w:tc>
        <w:tc>
          <w:tcPr>
            <w:tcW w:w="1170" w:type="dxa"/>
            <w:shd w:val="clear" w:color="auto" w:fill="auto"/>
          </w:tcPr>
          <w:p w:rsidR="00E56377" w:rsidRPr="00A83AA4" w:rsidRDefault="00E56377" w:rsidP="00EC0E6E">
            <w:pPr>
              <w:spacing w:after="0" w:line="240" w:lineRule="auto"/>
              <w:jc w:val="center"/>
              <w:rPr>
                <w:rFonts w:eastAsia="Times New Roman"/>
                <w:sz w:val="20"/>
                <w:szCs w:val="20"/>
              </w:rPr>
            </w:pPr>
            <w:r w:rsidRPr="00A83AA4">
              <w:rPr>
                <w:rFonts w:eastAsia="Times New Roman"/>
                <w:sz w:val="20"/>
                <w:szCs w:val="20"/>
              </w:rPr>
              <w:t>0</w:t>
            </w:r>
          </w:p>
        </w:tc>
      </w:tr>
    </w:tbl>
    <w:p w:rsidR="00E56377" w:rsidRDefault="00E56377" w:rsidP="00E56377">
      <w:pPr>
        <w:spacing w:after="0" w:line="240" w:lineRule="auto"/>
        <w:jc w:val="center"/>
        <w:rPr>
          <w:rFonts w:eastAsia="Times New Roman"/>
          <w:sz w:val="28"/>
          <w:szCs w:val="28"/>
        </w:rPr>
      </w:pPr>
    </w:p>
    <w:p w:rsidR="002C15D9" w:rsidRDefault="00E30089" w:rsidP="00E56377">
      <w:pPr>
        <w:pStyle w:val="NoSpacing"/>
        <w:rPr>
          <w:sz w:val="28"/>
          <w:szCs w:val="28"/>
        </w:rPr>
      </w:pPr>
      <w:r>
        <w:rPr>
          <w:sz w:val="28"/>
          <w:szCs w:val="28"/>
        </w:rPr>
        <w:t>Guests</w:t>
      </w:r>
      <w:r w:rsidR="00E56377">
        <w:rPr>
          <w:sz w:val="28"/>
          <w:szCs w:val="28"/>
        </w:rPr>
        <w:t xml:space="preserve">: Gary </w:t>
      </w:r>
      <w:proofErr w:type="spellStart"/>
      <w:r w:rsidR="00E56377">
        <w:rPr>
          <w:sz w:val="28"/>
          <w:szCs w:val="28"/>
        </w:rPr>
        <w:t>Brecker</w:t>
      </w:r>
      <w:proofErr w:type="spellEnd"/>
      <w:r w:rsidR="00E56377">
        <w:rPr>
          <w:sz w:val="28"/>
          <w:szCs w:val="28"/>
        </w:rPr>
        <w:t xml:space="preserve"> Code Enforcement Officer, Kyle </w:t>
      </w:r>
      <w:proofErr w:type="spellStart"/>
      <w:r w:rsidR="00E56377">
        <w:rPr>
          <w:sz w:val="28"/>
          <w:szCs w:val="28"/>
        </w:rPr>
        <w:t>Stritchfield</w:t>
      </w:r>
      <w:proofErr w:type="spellEnd"/>
      <w:r w:rsidR="00E56377">
        <w:rPr>
          <w:sz w:val="28"/>
          <w:szCs w:val="28"/>
        </w:rPr>
        <w:t xml:space="preserve"> of </w:t>
      </w:r>
      <w:proofErr w:type="spellStart"/>
      <w:r w:rsidR="00E56377">
        <w:rPr>
          <w:sz w:val="28"/>
          <w:szCs w:val="28"/>
        </w:rPr>
        <w:t>Greyline</w:t>
      </w:r>
      <w:proofErr w:type="spellEnd"/>
      <w:r w:rsidR="00E56377">
        <w:rPr>
          <w:sz w:val="28"/>
          <w:szCs w:val="28"/>
        </w:rPr>
        <w:t xml:space="preserve"> Sign</w:t>
      </w:r>
      <w:r w:rsidR="0001047E">
        <w:rPr>
          <w:sz w:val="28"/>
          <w:szCs w:val="28"/>
        </w:rPr>
        <w:t>s</w:t>
      </w:r>
      <w:r w:rsidR="00B10F57">
        <w:rPr>
          <w:sz w:val="28"/>
          <w:szCs w:val="28"/>
        </w:rPr>
        <w:t>, Mike Daniel</w:t>
      </w:r>
    </w:p>
    <w:p w:rsidR="0001047E" w:rsidRDefault="0001047E" w:rsidP="00E56377">
      <w:pPr>
        <w:pStyle w:val="NoSpacing"/>
        <w:rPr>
          <w:sz w:val="28"/>
          <w:szCs w:val="28"/>
        </w:rPr>
      </w:pPr>
    </w:p>
    <w:p w:rsidR="0001047E" w:rsidRDefault="00511253" w:rsidP="00E56377">
      <w:pPr>
        <w:pStyle w:val="NoSpacing"/>
        <w:rPr>
          <w:sz w:val="28"/>
          <w:szCs w:val="28"/>
        </w:rPr>
      </w:pPr>
      <w:r>
        <w:rPr>
          <w:sz w:val="28"/>
          <w:szCs w:val="28"/>
        </w:rPr>
        <w:t>Call</w:t>
      </w:r>
      <w:r w:rsidR="0001047E">
        <w:rPr>
          <w:sz w:val="28"/>
          <w:szCs w:val="28"/>
        </w:rPr>
        <w:t xml:space="preserve"> to order: Chairman </w:t>
      </w:r>
      <w:proofErr w:type="spellStart"/>
      <w:r w:rsidR="00E30089">
        <w:rPr>
          <w:sz w:val="28"/>
          <w:szCs w:val="28"/>
        </w:rPr>
        <w:t>Ostrowski</w:t>
      </w:r>
      <w:proofErr w:type="spellEnd"/>
      <w:r w:rsidR="00E30089">
        <w:rPr>
          <w:sz w:val="28"/>
          <w:szCs w:val="28"/>
        </w:rPr>
        <w:t xml:space="preserve"> c</w:t>
      </w:r>
      <w:r w:rsidR="0001047E">
        <w:rPr>
          <w:sz w:val="28"/>
          <w:szCs w:val="28"/>
        </w:rPr>
        <w:t xml:space="preserve">alled </w:t>
      </w:r>
      <w:r w:rsidR="00E30089">
        <w:rPr>
          <w:sz w:val="28"/>
          <w:szCs w:val="28"/>
        </w:rPr>
        <w:t xml:space="preserve">the </w:t>
      </w:r>
      <w:r w:rsidR="0001047E">
        <w:rPr>
          <w:sz w:val="28"/>
          <w:szCs w:val="28"/>
        </w:rPr>
        <w:t>meeting to order at 7:30pm</w:t>
      </w:r>
    </w:p>
    <w:p w:rsidR="0001047E" w:rsidRDefault="0001047E" w:rsidP="00E56377">
      <w:pPr>
        <w:pStyle w:val="NoSpacing"/>
        <w:rPr>
          <w:sz w:val="28"/>
          <w:szCs w:val="28"/>
        </w:rPr>
      </w:pPr>
    </w:p>
    <w:p w:rsidR="0001047E" w:rsidRDefault="0001047E" w:rsidP="00E56377">
      <w:pPr>
        <w:pStyle w:val="NoSpacing"/>
        <w:rPr>
          <w:sz w:val="28"/>
          <w:szCs w:val="28"/>
        </w:rPr>
      </w:pPr>
      <w:r>
        <w:rPr>
          <w:sz w:val="28"/>
          <w:szCs w:val="28"/>
        </w:rPr>
        <w:t>Minutes of Previous meeting: The minutes</w:t>
      </w:r>
      <w:r w:rsidR="00E30089">
        <w:rPr>
          <w:sz w:val="28"/>
          <w:szCs w:val="28"/>
        </w:rPr>
        <w:t xml:space="preserve"> of the April 1</w:t>
      </w:r>
      <w:r w:rsidR="00E30089" w:rsidRPr="00E30089">
        <w:rPr>
          <w:sz w:val="28"/>
          <w:szCs w:val="28"/>
          <w:vertAlign w:val="superscript"/>
        </w:rPr>
        <w:t>st</w:t>
      </w:r>
      <w:r w:rsidR="00E30089">
        <w:rPr>
          <w:sz w:val="28"/>
          <w:szCs w:val="28"/>
        </w:rPr>
        <w:t xml:space="preserve"> 2013 meeting were </w:t>
      </w:r>
      <w:r>
        <w:rPr>
          <w:sz w:val="28"/>
          <w:szCs w:val="28"/>
        </w:rPr>
        <w:t>read</w:t>
      </w:r>
      <w:r w:rsidR="00E30089">
        <w:rPr>
          <w:sz w:val="28"/>
          <w:szCs w:val="28"/>
        </w:rPr>
        <w:t>. A</w:t>
      </w:r>
      <w:r>
        <w:rPr>
          <w:sz w:val="28"/>
          <w:szCs w:val="28"/>
        </w:rPr>
        <w:t xml:space="preserve"> motion </w:t>
      </w:r>
      <w:r w:rsidR="00E30089">
        <w:rPr>
          <w:sz w:val="28"/>
          <w:szCs w:val="28"/>
        </w:rPr>
        <w:t xml:space="preserve">to accept the minutes was made </w:t>
      </w:r>
      <w:r>
        <w:rPr>
          <w:sz w:val="28"/>
          <w:szCs w:val="28"/>
        </w:rPr>
        <w:t xml:space="preserve">by Janice </w:t>
      </w:r>
      <w:r w:rsidR="00E30089">
        <w:rPr>
          <w:sz w:val="28"/>
          <w:szCs w:val="28"/>
        </w:rPr>
        <w:t>and 2</w:t>
      </w:r>
      <w:r w:rsidR="00E30089" w:rsidRPr="00E30089">
        <w:rPr>
          <w:sz w:val="28"/>
          <w:szCs w:val="28"/>
          <w:vertAlign w:val="superscript"/>
        </w:rPr>
        <w:t>nd</w:t>
      </w:r>
      <w:r w:rsidR="00E30089">
        <w:rPr>
          <w:sz w:val="28"/>
          <w:szCs w:val="28"/>
        </w:rPr>
        <w:t xml:space="preserve"> </w:t>
      </w:r>
      <w:r>
        <w:rPr>
          <w:sz w:val="28"/>
          <w:szCs w:val="28"/>
        </w:rPr>
        <w:t>by Carol. Carried</w:t>
      </w:r>
    </w:p>
    <w:p w:rsidR="0001047E" w:rsidRDefault="0001047E" w:rsidP="00E56377">
      <w:pPr>
        <w:pStyle w:val="NoSpacing"/>
        <w:rPr>
          <w:sz w:val="28"/>
          <w:szCs w:val="28"/>
        </w:rPr>
      </w:pPr>
    </w:p>
    <w:p w:rsidR="0001047E" w:rsidRDefault="0001047E" w:rsidP="00E56377">
      <w:pPr>
        <w:pStyle w:val="NoSpacing"/>
        <w:rPr>
          <w:sz w:val="28"/>
          <w:szCs w:val="28"/>
        </w:rPr>
      </w:pPr>
      <w:r>
        <w:rPr>
          <w:sz w:val="28"/>
          <w:szCs w:val="28"/>
        </w:rPr>
        <w:t>No old Business</w:t>
      </w:r>
    </w:p>
    <w:p w:rsidR="0001047E" w:rsidRDefault="0001047E" w:rsidP="00E56377">
      <w:pPr>
        <w:pStyle w:val="NoSpacing"/>
        <w:rPr>
          <w:sz w:val="28"/>
          <w:szCs w:val="28"/>
        </w:rPr>
      </w:pPr>
    </w:p>
    <w:p w:rsidR="00EC0E6E" w:rsidRDefault="0001047E" w:rsidP="00E56377">
      <w:pPr>
        <w:pStyle w:val="NoSpacing"/>
        <w:rPr>
          <w:sz w:val="28"/>
          <w:szCs w:val="28"/>
        </w:rPr>
      </w:pPr>
      <w:r>
        <w:rPr>
          <w:sz w:val="28"/>
          <w:szCs w:val="28"/>
        </w:rPr>
        <w:t xml:space="preserve">New Business: </w:t>
      </w:r>
    </w:p>
    <w:p w:rsidR="00511253" w:rsidRDefault="0001047E" w:rsidP="00E56377">
      <w:pPr>
        <w:pStyle w:val="NoSpacing"/>
        <w:rPr>
          <w:sz w:val="28"/>
          <w:szCs w:val="28"/>
        </w:rPr>
      </w:pPr>
      <w:proofErr w:type="spellStart"/>
      <w:r>
        <w:rPr>
          <w:sz w:val="28"/>
          <w:szCs w:val="28"/>
        </w:rPr>
        <w:t>Greyline</w:t>
      </w:r>
      <w:proofErr w:type="spellEnd"/>
      <w:r>
        <w:rPr>
          <w:sz w:val="28"/>
          <w:szCs w:val="28"/>
        </w:rPr>
        <w:t xml:space="preserve"> Signs – Kyle </w:t>
      </w:r>
      <w:proofErr w:type="spellStart"/>
      <w:r>
        <w:rPr>
          <w:sz w:val="28"/>
          <w:szCs w:val="28"/>
        </w:rPr>
        <w:t>Stritchfield</w:t>
      </w:r>
      <w:proofErr w:type="spellEnd"/>
      <w:r>
        <w:rPr>
          <w:sz w:val="28"/>
          <w:szCs w:val="28"/>
        </w:rPr>
        <w:t xml:space="preserve"> was present to answer the questions of the board. It was noted that </w:t>
      </w:r>
      <w:r w:rsidR="00511253">
        <w:rPr>
          <w:sz w:val="28"/>
          <w:szCs w:val="28"/>
        </w:rPr>
        <w:t>his application was denied</w:t>
      </w:r>
      <w:r>
        <w:rPr>
          <w:sz w:val="28"/>
          <w:szCs w:val="28"/>
        </w:rPr>
        <w:t xml:space="preserve"> by the C</w:t>
      </w:r>
      <w:r w:rsidR="00511253">
        <w:rPr>
          <w:sz w:val="28"/>
          <w:szCs w:val="28"/>
        </w:rPr>
        <w:t xml:space="preserve">ode </w:t>
      </w:r>
      <w:r>
        <w:rPr>
          <w:sz w:val="28"/>
          <w:szCs w:val="28"/>
        </w:rPr>
        <w:t>E</w:t>
      </w:r>
      <w:r w:rsidR="00511253">
        <w:rPr>
          <w:sz w:val="28"/>
          <w:szCs w:val="28"/>
        </w:rPr>
        <w:t>nforcement Officer</w:t>
      </w:r>
      <w:r>
        <w:rPr>
          <w:sz w:val="28"/>
          <w:szCs w:val="28"/>
        </w:rPr>
        <w:t xml:space="preserve"> </w:t>
      </w:r>
      <w:r w:rsidR="00511253">
        <w:rPr>
          <w:sz w:val="28"/>
          <w:szCs w:val="28"/>
        </w:rPr>
        <w:t>in accordance with existing town code sections 161-49B (1) “Separate business uses are permitted no more than 300 square feet of outdoor advertising, so long as no single sign face has more than 60 square feet of area.” The total surface of the proposed sign is 288 square feet, but exceeds the 60 square feet of sign face area. The application calls for 12x24 which is 288 square feet per face.</w:t>
      </w:r>
    </w:p>
    <w:p w:rsidR="00511253" w:rsidRDefault="00511253" w:rsidP="00E56377">
      <w:pPr>
        <w:pStyle w:val="NoSpacing"/>
        <w:rPr>
          <w:sz w:val="28"/>
          <w:szCs w:val="28"/>
        </w:rPr>
      </w:pPr>
    </w:p>
    <w:p w:rsidR="00EE458A" w:rsidRDefault="00AB2297" w:rsidP="00AB2297">
      <w:pPr>
        <w:pStyle w:val="NoSpacing"/>
        <w:rPr>
          <w:sz w:val="28"/>
          <w:szCs w:val="28"/>
        </w:rPr>
      </w:pPr>
      <w:r>
        <w:rPr>
          <w:sz w:val="28"/>
          <w:szCs w:val="28"/>
        </w:rPr>
        <w:t>After a lengthy discussion, no compelling reason was presented to reverse the Code Enforcement Officers decision. In addition, it was</w:t>
      </w:r>
      <w:r w:rsidR="00CC0CA2">
        <w:rPr>
          <w:sz w:val="28"/>
          <w:szCs w:val="28"/>
        </w:rPr>
        <w:t xml:space="preserve"> pointed out by Neil that</w:t>
      </w:r>
      <w:r>
        <w:rPr>
          <w:sz w:val="28"/>
          <w:szCs w:val="28"/>
        </w:rPr>
        <w:t xml:space="preserve"> under</w:t>
      </w:r>
      <w:r w:rsidR="00CC0CA2">
        <w:rPr>
          <w:sz w:val="28"/>
          <w:szCs w:val="28"/>
        </w:rPr>
        <w:t xml:space="preserve"> the</w:t>
      </w:r>
      <w:r>
        <w:rPr>
          <w:sz w:val="28"/>
          <w:szCs w:val="28"/>
        </w:rPr>
        <w:t xml:space="preserve"> Limitations Law section 161-49-D6 “No freestanding billboards shall be allowed”.</w:t>
      </w:r>
    </w:p>
    <w:p w:rsidR="00AB2297" w:rsidRDefault="00AB2297" w:rsidP="00E56377">
      <w:pPr>
        <w:pStyle w:val="NoSpacing"/>
        <w:rPr>
          <w:sz w:val="28"/>
          <w:szCs w:val="28"/>
        </w:rPr>
      </w:pPr>
    </w:p>
    <w:p w:rsidR="00EE458A" w:rsidRDefault="000056C9" w:rsidP="00E56377">
      <w:pPr>
        <w:pStyle w:val="NoSpacing"/>
        <w:rPr>
          <w:sz w:val="28"/>
          <w:szCs w:val="28"/>
        </w:rPr>
      </w:pPr>
      <w:r>
        <w:rPr>
          <w:sz w:val="28"/>
          <w:szCs w:val="28"/>
        </w:rPr>
        <w:t xml:space="preserve">A </w:t>
      </w:r>
      <w:r w:rsidR="00CC0CA2">
        <w:rPr>
          <w:sz w:val="28"/>
          <w:szCs w:val="28"/>
        </w:rPr>
        <w:t>motion was made by Neil and 2</w:t>
      </w:r>
      <w:r w:rsidR="00CC0CA2" w:rsidRPr="00CC0CA2">
        <w:rPr>
          <w:sz w:val="28"/>
          <w:szCs w:val="28"/>
          <w:vertAlign w:val="superscript"/>
        </w:rPr>
        <w:t>nd</w:t>
      </w:r>
      <w:r w:rsidR="00CC0CA2">
        <w:rPr>
          <w:sz w:val="28"/>
          <w:szCs w:val="28"/>
        </w:rPr>
        <w:t xml:space="preserve"> by Joe to </w:t>
      </w:r>
      <w:r>
        <w:rPr>
          <w:sz w:val="28"/>
          <w:szCs w:val="28"/>
        </w:rPr>
        <w:t xml:space="preserve">recommend </w:t>
      </w:r>
      <w:r w:rsidR="00DE5F82">
        <w:rPr>
          <w:sz w:val="28"/>
          <w:szCs w:val="28"/>
        </w:rPr>
        <w:t>to</w:t>
      </w:r>
      <w:r w:rsidR="00CC0CA2">
        <w:rPr>
          <w:sz w:val="28"/>
          <w:szCs w:val="28"/>
        </w:rPr>
        <w:t xml:space="preserve"> the Town Board and Zoning Board of Appeals to </w:t>
      </w:r>
      <w:r>
        <w:rPr>
          <w:sz w:val="28"/>
          <w:szCs w:val="28"/>
        </w:rPr>
        <w:t>uphold the current law as it stands</w:t>
      </w:r>
      <w:r w:rsidR="00CC0CA2">
        <w:rPr>
          <w:sz w:val="28"/>
          <w:szCs w:val="28"/>
        </w:rPr>
        <w:t xml:space="preserve">. </w:t>
      </w:r>
      <w:r w:rsidR="003447CD">
        <w:rPr>
          <w:sz w:val="28"/>
          <w:szCs w:val="28"/>
        </w:rPr>
        <w:t>Carried.</w:t>
      </w:r>
    </w:p>
    <w:p w:rsidR="00CC0CA2" w:rsidRDefault="00CC0CA2" w:rsidP="00E56377">
      <w:pPr>
        <w:pStyle w:val="NoSpacing"/>
        <w:rPr>
          <w:sz w:val="28"/>
          <w:szCs w:val="28"/>
        </w:rPr>
      </w:pPr>
      <w:r>
        <w:rPr>
          <w:sz w:val="28"/>
          <w:szCs w:val="28"/>
        </w:rPr>
        <w:t xml:space="preserve">A letter of this recommendation is attached. </w:t>
      </w:r>
    </w:p>
    <w:p w:rsidR="003447CD" w:rsidRDefault="003447CD" w:rsidP="00E56377">
      <w:pPr>
        <w:pStyle w:val="NoSpacing"/>
        <w:rPr>
          <w:sz w:val="28"/>
          <w:szCs w:val="28"/>
        </w:rPr>
      </w:pPr>
    </w:p>
    <w:p w:rsidR="003447CD" w:rsidRDefault="00CC0CA2" w:rsidP="00E56377">
      <w:pPr>
        <w:pStyle w:val="NoSpacing"/>
        <w:rPr>
          <w:sz w:val="28"/>
          <w:szCs w:val="28"/>
        </w:rPr>
      </w:pPr>
      <w:r>
        <w:rPr>
          <w:sz w:val="28"/>
          <w:szCs w:val="28"/>
        </w:rPr>
        <w:t xml:space="preserve">Adjournment: A motion was made </w:t>
      </w:r>
      <w:r w:rsidR="003447CD">
        <w:rPr>
          <w:sz w:val="28"/>
          <w:szCs w:val="28"/>
        </w:rPr>
        <w:t>by Jamie</w:t>
      </w:r>
      <w:r>
        <w:rPr>
          <w:sz w:val="28"/>
          <w:szCs w:val="28"/>
        </w:rPr>
        <w:t xml:space="preserve"> and </w:t>
      </w:r>
      <w:r w:rsidR="003447CD">
        <w:rPr>
          <w:sz w:val="28"/>
          <w:szCs w:val="28"/>
        </w:rPr>
        <w:t>2</w:t>
      </w:r>
      <w:r w:rsidR="003447CD" w:rsidRPr="003447CD">
        <w:rPr>
          <w:sz w:val="28"/>
          <w:szCs w:val="28"/>
          <w:vertAlign w:val="superscript"/>
        </w:rPr>
        <w:t>nd</w:t>
      </w:r>
      <w:r w:rsidR="003447CD">
        <w:rPr>
          <w:sz w:val="28"/>
          <w:szCs w:val="28"/>
        </w:rPr>
        <w:t xml:space="preserve"> by Janice.</w:t>
      </w:r>
      <w:r>
        <w:rPr>
          <w:sz w:val="28"/>
          <w:szCs w:val="28"/>
        </w:rPr>
        <w:t xml:space="preserve"> Carried</w:t>
      </w:r>
    </w:p>
    <w:p w:rsidR="00CC0CA2" w:rsidRDefault="00CC0CA2" w:rsidP="00E56377">
      <w:pPr>
        <w:pStyle w:val="NoSpacing"/>
        <w:rPr>
          <w:sz w:val="28"/>
          <w:szCs w:val="28"/>
        </w:rPr>
      </w:pPr>
      <w:r>
        <w:rPr>
          <w:sz w:val="28"/>
          <w:szCs w:val="28"/>
        </w:rPr>
        <w:t>Meeting adjourned at 8:30pm</w:t>
      </w:r>
    </w:p>
    <w:p w:rsidR="008140A4" w:rsidRDefault="008140A4" w:rsidP="00E56377">
      <w:pPr>
        <w:pStyle w:val="NoSpacing"/>
        <w:rPr>
          <w:sz w:val="28"/>
          <w:szCs w:val="28"/>
        </w:rPr>
      </w:pPr>
    </w:p>
    <w:p w:rsidR="008140A4" w:rsidRDefault="008140A4" w:rsidP="00E56377">
      <w:pPr>
        <w:pStyle w:val="NoSpacing"/>
        <w:rPr>
          <w:sz w:val="28"/>
          <w:szCs w:val="28"/>
        </w:rPr>
      </w:pPr>
      <w:r>
        <w:rPr>
          <w:sz w:val="28"/>
          <w:szCs w:val="28"/>
        </w:rPr>
        <w:t>Respectfully Submitted</w:t>
      </w:r>
    </w:p>
    <w:p w:rsidR="003447CD" w:rsidRPr="00E56377" w:rsidRDefault="008140A4" w:rsidP="00E56377">
      <w:pPr>
        <w:pStyle w:val="NoSpacing"/>
        <w:rPr>
          <w:sz w:val="28"/>
          <w:szCs w:val="28"/>
        </w:rPr>
      </w:pPr>
      <w:r>
        <w:rPr>
          <w:sz w:val="28"/>
          <w:szCs w:val="28"/>
        </w:rPr>
        <w:t xml:space="preserve">Lynda </w:t>
      </w:r>
      <w:proofErr w:type="spellStart"/>
      <w:r>
        <w:rPr>
          <w:sz w:val="28"/>
          <w:szCs w:val="28"/>
        </w:rPr>
        <w:t>Ostrowski</w:t>
      </w:r>
      <w:proofErr w:type="spellEnd"/>
      <w:r>
        <w:rPr>
          <w:sz w:val="28"/>
          <w:szCs w:val="28"/>
        </w:rPr>
        <w:t xml:space="preserve"> Secretary</w:t>
      </w:r>
      <w:bookmarkStart w:id="0" w:name="_GoBack"/>
      <w:bookmarkEnd w:id="0"/>
    </w:p>
    <w:sectPr w:rsidR="003447CD" w:rsidRPr="00E56377" w:rsidSect="00E563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77"/>
    <w:rsid w:val="000056C9"/>
    <w:rsid w:val="0001047E"/>
    <w:rsid w:val="00075C0E"/>
    <w:rsid w:val="002763EE"/>
    <w:rsid w:val="002C15D9"/>
    <w:rsid w:val="002E332B"/>
    <w:rsid w:val="002F5D01"/>
    <w:rsid w:val="003447CD"/>
    <w:rsid w:val="00511253"/>
    <w:rsid w:val="008140A4"/>
    <w:rsid w:val="00A452ED"/>
    <w:rsid w:val="00AB2297"/>
    <w:rsid w:val="00B10F57"/>
    <w:rsid w:val="00CC0CA2"/>
    <w:rsid w:val="00DE5F82"/>
    <w:rsid w:val="00E30089"/>
    <w:rsid w:val="00E56377"/>
    <w:rsid w:val="00EA4C5A"/>
    <w:rsid w:val="00EC0E6E"/>
    <w:rsid w:val="00EE4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98265-8418-4919-A869-6C8FDC33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3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637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75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cp:lastPrinted>2013-09-03T00:24:00Z</cp:lastPrinted>
  <dcterms:created xsi:type="dcterms:W3CDTF">2013-08-27T23:18:00Z</dcterms:created>
  <dcterms:modified xsi:type="dcterms:W3CDTF">2013-09-03T00:25:00Z</dcterms:modified>
</cp:coreProperties>
</file>